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widowControl/>
        <w:spacing w:before="100" w:beforeAutospacing="1" w:after="100" w:afterAutospacing="1" w:line="240" w:lineRule="atLeast"/>
        <w:jc w:val="center"/>
        <w:rPr>
          <w:rFonts w:hint="eastAsia" w:ascii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2018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年度海南大学共青团先进集体和先进个人名额分配表</w:t>
      </w:r>
    </w:p>
    <w:tbl>
      <w:tblPr>
        <w:tblStyle w:val="2"/>
        <w:tblW w:w="9100" w:type="dxa"/>
        <w:jc w:val="center"/>
        <w:tblInd w:w="-5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084"/>
        <w:gridCol w:w="1083"/>
        <w:gridCol w:w="1083"/>
        <w:gridCol w:w="1458"/>
        <w:gridCol w:w="15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团员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团干</w:t>
            </w:r>
          </w:p>
        </w:tc>
        <w:tc>
          <w:tcPr>
            <w:tcW w:w="2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五四红旗团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支部（总支）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五四红旗基层团委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热带农林学院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4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  <w:t>个标兵</w:t>
            </w:r>
          </w:p>
        </w:tc>
        <w:tc>
          <w:tcPr>
            <w:tcW w:w="15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  <w:t>6个，其中3个标兵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国际旅游学院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海洋学院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材料与化工学院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土木建筑工程学院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信息科学技术学院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人文传播学院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继续教育学院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/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/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校机关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2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1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后勤集团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3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1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城西校区团工委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校级学生组织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216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  <w:t>/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instrText xml:space="preserve"> = sum(B2:B22)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t>1280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fldChar w:fldCharType="end"/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instrText xml:space="preserve"> = sum(C2:C22)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t>432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B3FF7"/>
    <w:rsid w:val="4FC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12997</dc:creator>
  <cp:lastModifiedBy>金睿蛟</cp:lastModifiedBy>
  <dcterms:modified xsi:type="dcterms:W3CDTF">2019-03-05T10:36:12Z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