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20" w:lineRule="exact"/>
        <w:jc w:val="center"/>
        <w:rPr>
          <w:rFonts w:ascii="新宋体" w:hAnsi="新宋体" w:eastAsia="新宋体" w:cs="黑体"/>
          <w:b/>
          <w:sz w:val="44"/>
          <w:szCs w:val="44"/>
        </w:rPr>
      </w:pPr>
      <w:r>
        <w:rPr>
          <w:rFonts w:hint="eastAsia" w:ascii="新宋体" w:hAnsi="新宋体" w:eastAsia="新宋体" w:cs="黑体"/>
          <w:b/>
          <w:sz w:val="44"/>
          <w:szCs w:val="44"/>
        </w:rPr>
        <w:t>共青团海南大学委员会</w:t>
      </w:r>
    </w:p>
    <w:p>
      <w:pPr>
        <w:spacing w:line="520" w:lineRule="exact"/>
        <w:jc w:val="center"/>
        <w:rPr>
          <w:rFonts w:ascii="新宋体" w:hAnsi="新宋体" w:eastAsia="新宋体" w:cs="黑体"/>
          <w:b/>
          <w:sz w:val="44"/>
          <w:szCs w:val="44"/>
        </w:rPr>
      </w:pPr>
      <w:r>
        <w:rPr>
          <w:rFonts w:hint="eastAsia" w:ascii="新宋体" w:hAnsi="新宋体" w:eastAsia="新宋体" w:cs="黑体"/>
          <w:b/>
          <w:sz w:val="44"/>
          <w:szCs w:val="44"/>
        </w:rPr>
        <w:t>关于广泛组建青年网络文明志愿者队伍、深入推进青年网络文明志愿行动的通知</w:t>
      </w:r>
    </w:p>
    <w:p>
      <w:pPr>
        <w:spacing w:line="520" w:lineRule="exact"/>
        <w:rPr>
          <w:rFonts w:ascii="宋体" w:hAnsi="宋体" w:cs="宋体"/>
          <w:b/>
          <w:bCs/>
          <w:sz w:val="32"/>
          <w:szCs w:val="32"/>
        </w:rPr>
      </w:pPr>
    </w:p>
    <w:p>
      <w:pPr>
        <w:spacing w:line="520" w:lineRule="exact"/>
        <w:rPr>
          <w:rFonts w:hint="eastAsia" w:ascii="仿宋" w:hAnsi="仿宋" w:eastAsia="仿宋" w:cs="宋体"/>
          <w:bCs/>
          <w:sz w:val="32"/>
          <w:szCs w:val="32"/>
        </w:rPr>
      </w:pPr>
      <w:r>
        <w:rPr>
          <w:rFonts w:hint="eastAsia" w:ascii="仿宋" w:hAnsi="仿宋" w:eastAsia="仿宋" w:cs="宋体"/>
          <w:bCs/>
          <w:sz w:val="32"/>
          <w:szCs w:val="32"/>
        </w:rPr>
        <w:t>各基层团组织：</w:t>
      </w:r>
    </w:p>
    <w:p>
      <w:pPr>
        <w:spacing w:line="520" w:lineRule="exact"/>
        <w:ind w:firstLine="640" w:firstLineChars="200"/>
        <w:rPr>
          <w:rFonts w:hint="eastAsia" w:ascii="仿宋_GB2312" w:hAnsi="宋体" w:eastAsia="仿宋_GB2312"/>
          <w:sz w:val="32"/>
          <w:szCs w:val="32"/>
        </w:rPr>
      </w:pPr>
      <w:r>
        <w:rPr>
          <w:rFonts w:hint="eastAsia" w:ascii="仿宋" w:hAnsi="仿宋" w:eastAsia="仿宋"/>
          <w:sz w:val="32"/>
          <w:szCs w:val="32"/>
        </w:rPr>
        <w:t>为深入贯彻落实习近平总书记重要指示精神，动员广大共青团员和各领域优秀青年将先进性和担当精神延伸到网上，争当“中国好网民”，在网上积极发出“青年好声音”，在构建清朗网络空间中努力发挥生力军作用，根据团中央《关于广泛组建青年网络文明志愿者队伍、深入推进青年网络文明志愿行动的通知》〔中青发〔2015〕9号〕及团省委的要求，我校团委决定在全校广泛组建青年网络文明志愿者队伍、深入推进青年网络文明志愿行动。现将有关事项通知如下。</w:t>
      </w:r>
    </w:p>
    <w:p>
      <w:pPr>
        <w:spacing w:line="520" w:lineRule="exact"/>
        <w:ind w:firstLine="640" w:firstLineChars="200"/>
        <w:rPr>
          <w:rFonts w:ascii="宋体" w:hAnsi="宋体" w:eastAsia="宋体"/>
          <w:sz w:val="32"/>
          <w:szCs w:val="32"/>
        </w:rPr>
      </w:pPr>
    </w:p>
    <w:p>
      <w:pPr>
        <w:snapToGrid w:val="0"/>
        <w:spacing w:line="520" w:lineRule="exact"/>
        <w:rPr>
          <w:rFonts w:ascii="黑体" w:hAnsi="黑体" w:eastAsia="黑体"/>
          <w:sz w:val="32"/>
          <w:szCs w:val="32"/>
        </w:rPr>
      </w:pPr>
      <w:r>
        <w:rPr>
          <w:rFonts w:hint="eastAsia" w:ascii="黑体" w:hAnsi="黑体" w:eastAsia="黑体"/>
          <w:sz w:val="32"/>
          <w:szCs w:val="32"/>
        </w:rPr>
        <w:t>一、青年网络文明志愿者队伍组建工作</w:t>
      </w:r>
    </w:p>
    <w:p>
      <w:pPr>
        <w:pStyle w:val="2"/>
        <w:shd w:val="clear" w:color="auto" w:fill="auto"/>
        <w:spacing w:before="0" w:after="0" w:line="518" w:lineRule="exact"/>
        <w:ind w:left="40" w:right="40" w:firstLine="700"/>
        <w:jc w:val="both"/>
        <w:rPr>
          <w:rFonts w:ascii="仿宋" w:hAnsi="仿宋" w:eastAsia="仿宋" w:cs="Times New Roman"/>
          <w:spacing w:val="0"/>
          <w:kern w:val="2"/>
          <w:sz w:val="32"/>
          <w:szCs w:val="32"/>
        </w:rPr>
      </w:pPr>
      <w:r>
        <w:rPr>
          <w:rFonts w:hint="eastAsia" w:ascii="仿宋" w:hAnsi="仿宋" w:eastAsia="仿宋" w:cs="Times New Roman"/>
          <w:spacing w:val="0"/>
          <w:kern w:val="2"/>
          <w:sz w:val="32"/>
          <w:szCs w:val="32"/>
        </w:rPr>
        <w:t>1、各学院发动总人数</w:t>
      </w:r>
      <w:r>
        <w:rPr>
          <w:rFonts w:hint="eastAsia" w:ascii="仿宋" w:hAnsi="仿宋" w:eastAsia="仿宋" w:cs="Times New Roman"/>
          <w:spacing w:val="0"/>
          <w:kern w:val="2"/>
          <w:sz w:val="32"/>
          <w:szCs w:val="32"/>
          <w:lang w:eastAsia="zh-CN"/>
        </w:rPr>
        <w:t>见附件</w:t>
      </w:r>
      <w:r>
        <w:rPr>
          <w:rFonts w:hint="eastAsia" w:ascii="仿宋" w:hAnsi="仿宋" w:eastAsia="仿宋" w:cs="Times New Roman"/>
          <w:spacing w:val="0"/>
          <w:kern w:val="2"/>
          <w:sz w:val="32"/>
          <w:szCs w:val="32"/>
        </w:rPr>
        <w:t>，且须覆盖到每一个班级团支部。</w:t>
      </w:r>
    </w:p>
    <w:p>
      <w:pPr>
        <w:pStyle w:val="2"/>
        <w:shd w:val="clear" w:color="auto" w:fill="auto"/>
        <w:spacing w:before="0" w:after="0" w:line="523" w:lineRule="exact"/>
        <w:ind w:left="40" w:right="40" w:firstLine="700"/>
        <w:jc w:val="both"/>
        <w:rPr>
          <w:rFonts w:ascii="仿宋" w:hAnsi="仿宋" w:eastAsia="仿宋" w:cs="Times New Roman"/>
          <w:spacing w:val="0"/>
          <w:kern w:val="2"/>
          <w:sz w:val="32"/>
          <w:szCs w:val="32"/>
        </w:rPr>
      </w:pPr>
      <w:r>
        <w:rPr>
          <w:rFonts w:hint="eastAsia" w:ascii="仿宋" w:hAnsi="仿宋" w:eastAsia="仿宋" w:cs="Times New Roman"/>
          <w:spacing w:val="0"/>
          <w:kern w:val="2"/>
          <w:sz w:val="32"/>
          <w:szCs w:val="32"/>
        </w:rPr>
        <w:t>2、各基层团组织主要动</w:t>
      </w:r>
      <w:bookmarkStart w:id="2" w:name="_GoBack"/>
      <w:bookmarkEnd w:id="2"/>
      <w:r>
        <w:rPr>
          <w:rFonts w:hint="eastAsia" w:ascii="仿宋" w:hAnsi="仿宋" w:eastAsia="仿宋" w:cs="Times New Roman"/>
          <w:spacing w:val="0"/>
          <w:kern w:val="2"/>
          <w:sz w:val="32"/>
          <w:szCs w:val="32"/>
        </w:rPr>
        <w:t>员组织以下方面人员加入青年网络文明志愿者队伍：</w:t>
      </w:r>
    </w:p>
    <w:p>
      <w:pPr>
        <w:pStyle w:val="2"/>
        <w:shd w:val="clear" w:color="auto" w:fill="auto"/>
        <w:spacing w:before="0" w:after="0" w:line="518" w:lineRule="exact"/>
        <w:ind w:right="40"/>
        <w:jc w:val="both"/>
        <w:rPr>
          <w:rFonts w:ascii="仿宋" w:hAnsi="仿宋" w:eastAsia="仿宋" w:cs="Times New Roman"/>
          <w:spacing w:val="0"/>
          <w:kern w:val="2"/>
          <w:sz w:val="32"/>
          <w:szCs w:val="32"/>
        </w:rPr>
      </w:pPr>
      <w:r>
        <w:rPr>
          <w:rFonts w:hint="eastAsia" w:ascii="仿宋" w:hAnsi="仿宋" w:eastAsia="仿宋" w:cs="Times New Roman"/>
          <w:spacing w:val="0"/>
          <w:kern w:val="2"/>
          <w:sz w:val="32"/>
          <w:szCs w:val="32"/>
          <w:lang w:val="en-US" w:eastAsia="zh-CN"/>
        </w:rPr>
        <w:t xml:space="preserve">             </w:t>
      </w:r>
      <w:r>
        <w:rPr>
          <w:rFonts w:hint="eastAsia" w:ascii="仿宋" w:hAnsi="仿宋" w:eastAsia="仿宋" w:cs="Times New Roman"/>
          <w:spacing w:val="0"/>
          <w:kern w:val="2"/>
          <w:sz w:val="32"/>
          <w:szCs w:val="32"/>
        </w:rPr>
        <w:t>一是校团委全体干部、校级组织</w:t>
      </w:r>
      <w:r>
        <w:rPr>
          <w:rFonts w:hint="eastAsia" w:ascii="仿宋" w:hAnsi="仿宋" w:eastAsia="仿宋" w:cs="Times New Roman"/>
          <w:spacing w:val="0"/>
          <w:kern w:val="2"/>
          <w:sz w:val="32"/>
          <w:szCs w:val="32"/>
          <w:lang w:eastAsia="zh-CN"/>
        </w:rPr>
        <w:t>学生</w:t>
      </w:r>
      <w:r>
        <w:rPr>
          <w:rFonts w:hint="eastAsia" w:ascii="仿宋" w:hAnsi="仿宋" w:eastAsia="仿宋" w:cs="Times New Roman"/>
          <w:spacing w:val="0"/>
          <w:kern w:val="2"/>
          <w:sz w:val="32"/>
          <w:szCs w:val="32"/>
        </w:rPr>
        <w:t>干部成员；</w:t>
      </w:r>
    </w:p>
    <w:p>
      <w:pPr>
        <w:pStyle w:val="2"/>
        <w:shd w:val="clear" w:color="auto" w:fill="auto"/>
        <w:spacing w:before="0" w:after="0" w:line="523" w:lineRule="exact"/>
        <w:ind w:right="40"/>
        <w:jc w:val="both"/>
        <w:rPr>
          <w:rFonts w:ascii="仿宋" w:hAnsi="仿宋" w:eastAsia="仿宋" w:cs="Times New Roman"/>
          <w:spacing w:val="0"/>
          <w:kern w:val="2"/>
          <w:sz w:val="32"/>
          <w:szCs w:val="32"/>
        </w:rPr>
      </w:pPr>
      <w:r>
        <w:rPr>
          <w:rFonts w:hint="eastAsia" w:ascii="仿宋" w:hAnsi="仿宋" w:eastAsia="仿宋" w:cs="Times New Roman"/>
          <w:spacing w:val="0"/>
          <w:kern w:val="2"/>
          <w:sz w:val="32"/>
          <w:szCs w:val="32"/>
          <w:lang w:val="en-US" w:eastAsia="zh-CN"/>
        </w:rPr>
        <w:t xml:space="preserve">             </w:t>
      </w:r>
      <w:r>
        <w:rPr>
          <w:rFonts w:hint="eastAsia" w:ascii="仿宋" w:hAnsi="仿宋" w:eastAsia="仿宋" w:cs="Times New Roman"/>
          <w:spacing w:val="0"/>
          <w:kern w:val="2"/>
          <w:sz w:val="32"/>
          <w:szCs w:val="32"/>
        </w:rPr>
        <w:t>二是学院团委负责人，院系团委（团总支）书记，班级班长、团支部书记和宣传委员；</w:t>
      </w:r>
      <w:r>
        <w:rPr>
          <w:rFonts w:ascii="仿宋" w:hAnsi="仿宋" w:eastAsia="仿宋" w:cs="Times New Roman"/>
          <w:spacing w:val="0"/>
          <w:kern w:val="2"/>
          <w:sz w:val="32"/>
          <w:szCs w:val="32"/>
        </w:rPr>
        <w:t xml:space="preserve"> </w:t>
      </w:r>
    </w:p>
    <w:p>
      <w:pPr>
        <w:spacing w:line="520" w:lineRule="exact"/>
        <w:rPr>
          <w:rFonts w:ascii="仿宋" w:hAnsi="仿宋" w:eastAsia="仿宋"/>
          <w:bCs/>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三是学院团委、学生会、研究生会全体成员，</w:t>
      </w:r>
      <w:r>
        <w:rPr>
          <w:rFonts w:hint="eastAsia" w:ascii="仿宋" w:hAnsi="仿宋" w:eastAsia="仿宋"/>
          <w:bCs/>
          <w:sz w:val="32"/>
          <w:szCs w:val="32"/>
        </w:rPr>
        <w:t>学生校园媒体负责人、网络新媒体类社团负责人。</w:t>
      </w:r>
    </w:p>
    <w:p>
      <w:pPr>
        <w:spacing w:line="520" w:lineRule="exact"/>
        <w:ind w:firstLine="1280" w:firstLineChars="400"/>
        <w:rPr>
          <w:rFonts w:ascii="宋体" w:hAnsi="宋体" w:eastAsia="宋体"/>
          <w:sz w:val="32"/>
          <w:szCs w:val="32"/>
        </w:rPr>
      </w:pPr>
    </w:p>
    <w:p>
      <w:pPr>
        <w:pStyle w:val="11"/>
        <w:spacing w:line="520" w:lineRule="exact"/>
        <w:ind w:firstLine="0" w:firstLineChars="0"/>
        <w:rPr>
          <w:rFonts w:ascii="黑体" w:hAnsi="黑体" w:eastAsia="黑体"/>
          <w:sz w:val="32"/>
          <w:szCs w:val="32"/>
        </w:rPr>
      </w:pPr>
      <w:r>
        <w:rPr>
          <w:rFonts w:hint="eastAsia" w:ascii="黑体" w:hAnsi="黑体" w:eastAsia="黑体"/>
          <w:sz w:val="32"/>
          <w:szCs w:val="32"/>
        </w:rPr>
        <w:t>二、青年网络文明志愿者主要职责</w:t>
      </w:r>
    </w:p>
    <w:p>
      <w:pPr>
        <w:pStyle w:val="2"/>
        <w:shd w:val="clear" w:color="auto" w:fill="auto"/>
        <w:tabs>
          <w:tab w:val="left" w:pos="1047"/>
        </w:tabs>
        <w:spacing w:before="0" w:after="0" w:line="523" w:lineRule="exact"/>
        <w:ind w:left="-4" w:leftChars="-2" w:right="80" w:firstLine="640" w:firstLineChars="200"/>
        <w:jc w:val="both"/>
        <w:rPr>
          <w:rFonts w:ascii="仿宋" w:hAnsi="仿宋" w:eastAsia="仿宋" w:cs="Times New Roman"/>
          <w:bCs/>
          <w:spacing w:val="0"/>
          <w:kern w:val="2"/>
          <w:sz w:val="32"/>
          <w:szCs w:val="32"/>
        </w:rPr>
      </w:pPr>
      <w:r>
        <w:rPr>
          <w:rFonts w:hint="eastAsia" w:ascii="仿宋" w:hAnsi="仿宋" w:eastAsia="仿宋" w:cs="Times New Roman"/>
          <w:spacing w:val="0"/>
          <w:kern w:val="2"/>
          <w:sz w:val="32"/>
          <w:szCs w:val="32"/>
        </w:rPr>
        <w:t>1、</w:t>
      </w:r>
      <w:r>
        <w:rPr>
          <w:rFonts w:hint="eastAsia" w:ascii="仿宋" w:hAnsi="仿宋" w:eastAsia="仿宋" w:cs="Times New Roman"/>
          <w:bCs/>
          <w:spacing w:val="0"/>
          <w:kern w:val="2"/>
          <w:sz w:val="32"/>
          <w:szCs w:val="32"/>
        </w:rPr>
        <w:t>在互联网上主动弘扬正能量。积极参加全团推出的</w:t>
      </w:r>
      <w:r>
        <w:rPr>
          <w:rFonts w:hint="eastAsia" w:ascii="仿宋" w:hAnsi="仿宋" w:eastAsia="仿宋" w:cs="Times New Roman"/>
          <w:spacing w:val="0"/>
          <w:kern w:val="2"/>
          <w:sz w:val="32"/>
          <w:szCs w:val="32"/>
        </w:rPr>
        <w:t>“</w:t>
      </w:r>
      <w:r>
        <w:rPr>
          <w:rFonts w:hint="eastAsia" w:ascii="仿宋" w:hAnsi="仿宋" w:eastAsia="仿宋" w:cs="Times New Roman"/>
          <w:bCs/>
          <w:spacing w:val="0"/>
          <w:kern w:val="2"/>
          <w:sz w:val="32"/>
          <w:szCs w:val="32"/>
        </w:rPr>
        <w:t>阳光跟帖</w:t>
      </w:r>
      <w:r>
        <w:rPr>
          <w:rFonts w:hint="eastAsia" w:ascii="仿宋" w:hAnsi="仿宋" w:eastAsia="仿宋" w:cs="Times New Roman"/>
          <w:spacing w:val="0"/>
          <w:kern w:val="2"/>
          <w:sz w:val="32"/>
          <w:szCs w:val="32"/>
        </w:rPr>
        <w:t>”</w:t>
      </w:r>
      <w:r>
        <w:rPr>
          <w:rFonts w:hint="eastAsia" w:ascii="仿宋" w:hAnsi="仿宋" w:eastAsia="仿宋" w:cs="Times New Roman"/>
          <w:bCs/>
          <w:spacing w:val="0"/>
          <w:kern w:val="2"/>
          <w:sz w:val="32"/>
          <w:szCs w:val="32"/>
        </w:rPr>
        <w:t>行动，用文明语言和理性态度发表网络评论，营造理性、平和、有序的网络舆论氛围；通过网站社区、论坛、博客、微博、微信等网络媒体</w:t>
      </w:r>
      <w:r>
        <w:rPr>
          <w:rFonts w:ascii="仿宋" w:hAnsi="仿宋" w:eastAsia="仿宋" w:cs="Times New Roman"/>
          <w:spacing w:val="0"/>
          <w:kern w:val="2"/>
          <w:sz w:val="32"/>
          <w:szCs w:val="32"/>
        </w:rPr>
        <w:t xml:space="preserve">, </w:t>
      </w:r>
      <w:r>
        <w:rPr>
          <w:rFonts w:hint="eastAsia" w:ascii="仿宋" w:hAnsi="仿宋" w:eastAsia="仿宋" w:cs="Times New Roman"/>
          <w:bCs/>
          <w:spacing w:val="0"/>
          <w:kern w:val="2"/>
          <w:sz w:val="32"/>
          <w:szCs w:val="32"/>
        </w:rPr>
        <w:t>主动在网上发出和传播弘扬社会主义核心价值观的微博、微信、贴文、视频等积极作品。</w:t>
      </w:r>
    </w:p>
    <w:p>
      <w:pPr>
        <w:pStyle w:val="2"/>
        <w:shd w:val="clear" w:color="auto" w:fill="auto"/>
        <w:spacing w:before="0" w:after="0" w:line="518" w:lineRule="exact"/>
        <w:ind w:left="40" w:right="380" w:firstLine="720"/>
        <w:jc w:val="both"/>
        <w:rPr>
          <w:rFonts w:ascii="仿宋" w:hAnsi="仿宋" w:eastAsia="仿宋" w:cs="Times New Roman"/>
          <w:bCs/>
          <w:spacing w:val="0"/>
          <w:kern w:val="2"/>
          <w:sz w:val="32"/>
          <w:szCs w:val="32"/>
        </w:rPr>
      </w:pPr>
      <w:r>
        <w:rPr>
          <w:rFonts w:ascii="仿宋" w:hAnsi="仿宋" w:eastAsia="仿宋" w:cs="Times New Roman"/>
          <w:spacing w:val="0"/>
          <w:kern w:val="2"/>
          <w:sz w:val="32"/>
          <w:szCs w:val="32"/>
        </w:rPr>
        <w:t>2</w:t>
      </w:r>
      <w:r>
        <w:rPr>
          <w:rFonts w:hint="eastAsia" w:ascii="仿宋" w:hAnsi="仿宋" w:eastAsia="仿宋" w:cs="Times New Roman"/>
          <w:bCs/>
          <w:spacing w:val="0"/>
          <w:kern w:val="2"/>
          <w:sz w:val="32"/>
          <w:szCs w:val="32"/>
        </w:rPr>
        <w:t>、在互联网上自觉抵制负能量。对于网上出现的违反四项基本原则、违背社会主义核心价值观、不利于民族团结等错误言论，对于黄赌毒等负面网络信息，坚决抵制、主动驳斥、积极举报。</w:t>
      </w:r>
    </w:p>
    <w:p>
      <w:pPr>
        <w:pStyle w:val="2"/>
        <w:shd w:val="clear" w:color="auto" w:fill="auto"/>
        <w:spacing w:before="0" w:after="0" w:line="518" w:lineRule="exact"/>
        <w:ind w:left="40" w:right="380" w:firstLine="720"/>
        <w:jc w:val="both"/>
        <w:rPr>
          <w:rFonts w:hint="eastAsia" w:ascii="仿宋" w:hAnsi="仿宋" w:eastAsia="仿宋" w:cs="Times New Roman"/>
          <w:bCs/>
          <w:spacing w:val="0"/>
          <w:kern w:val="2"/>
          <w:sz w:val="32"/>
          <w:szCs w:val="32"/>
        </w:rPr>
      </w:pPr>
      <w:r>
        <w:rPr>
          <w:rFonts w:hint="eastAsia" w:ascii="仿宋" w:hAnsi="仿宋" w:eastAsia="仿宋" w:cs="Times New Roman"/>
          <w:spacing w:val="0"/>
          <w:kern w:val="2"/>
          <w:sz w:val="32"/>
          <w:szCs w:val="32"/>
        </w:rPr>
        <w:t>3、</w:t>
      </w:r>
      <w:r>
        <w:rPr>
          <w:rFonts w:hint="eastAsia" w:ascii="仿宋" w:hAnsi="仿宋" w:eastAsia="仿宋" w:cs="Times New Roman"/>
          <w:bCs/>
          <w:spacing w:val="0"/>
          <w:kern w:val="2"/>
          <w:sz w:val="32"/>
          <w:szCs w:val="32"/>
        </w:rPr>
        <w:t>自觉增强网络文明素养。遵守互联网法律法规和网络文明规范，自觉依法上网、文明上网、绿色上网，不浏览不健康的网络页面和信息，不造谣、不信谱、不传摇。</w:t>
      </w:r>
    </w:p>
    <w:p>
      <w:pPr>
        <w:pStyle w:val="2"/>
        <w:shd w:val="clear" w:color="auto" w:fill="auto"/>
        <w:spacing w:before="0" w:after="0" w:line="518" w:lineRule="exact"/>
        <w:ind w:left="40" w:right="380" w:firstLine="720"/>
        <w:jc w:val="both"/>
        <w:rPr>
          <w:rFonts w:ascii="宋体" w:hAnsi="宋体" w:eastAsia="宋体" w:cs="Times New Roman"/>
          <w:bCs/>
          <w:spacing w:val="0"/>
          <w:kern w:val="2"/>
          <w:sz w:val="32"/>
          <w:szCs w:val="32"/>
        </w:rPr>
      </w:pPr>
    </w:p>
    <w:p>
      <w:pPr>
        <w:pStyle w:val="10"/>
        <w:shd w:val="clear" w:color="auto" w:fill="auto"/>
        <w:spacing w:line="518" w:lineRule="exact"/>
        <w:jc w:val="both"/>
        <w:rPr>
          <w:rFonts w:ascii="黑体" w:hAnsi="黑体" w:eastAsia="黑体" w:cs="Times New Roman"/>
          <w:b w:val="0"/>
          <w:bCs w:val="0"/>
          <w:spacing w:val="0"/>
          <w:kern w:val="2"/>
          <w:sz w:val="32"/>
          <w:szCs w:val="32"/>
        </w:rPr>
      </w:pPr>
      <w:r>
        <w:rPr>
          <w:rFonts w:hint="eastAsia" w:ascii="黑体" w:hAnsi="黑体" w:eastAsia="黑体" w:cs="Times New Roman"/>
          <w:b w:val="0"/>
          <w:kern w:val="2"/>
          <w:sz w:val="32"/>
          <w:szCs w:val="32"/>
        </w:rPr>
        <w:t>三、</w:t>
      </w:r>
      <w:r>
        <w:rPr>
          <w:rFonts w:ascii="黑体" w:hAnsi="黑体" w:eastAsia="黑体" w:cs="Times New Roman"/>
          <w:b w:val="0"/>
          <w:kern w:val="2"/>
          <w:sz w:val="32"/>
          <w:szCs w:val="32"/>
        </w:rPr>
        <w:t>2015</w:t>
      </w:r>
      <w:r>
        <w:rPr>
          <w:rFonts w:hint="eastAsia" w:ascii="黑体" w:hAnsi="黑体" w:eastAsia="黑体" w:cs="Times New Roman"/>
          <w:b w:val="0"/>
          <w:spacing w:val="0"/>
          <w:kern w:val="2"/>
          <w:sz w:val="32"/>
          <w:szCs w:val="32"/>
        </w:rPr>
        <w:t>年主要活动</w:t>
      </w:r>
    </w:p>
    <w:p>
      <w:pPr>
        <w:pStyle w:val="2"/>
        <w:shd w:val="clear" w:color="auto" w:fill="auto"/>
        <w:spacing w:before="0" w:after="0" w:line="523" w:lineRule="exact"/>
        <w:ind w:left="40" w:right="380" w:firstLine="720"/>
        <w:jc w:val="both"/>
        <w:rPr>
          <w:rFonts w:ascii="仿宋" w:hAnsi="仿宋" w:eastAsia="仿宋" w:cs="Times New Roman"/>
          <w:bCs/>
          <w:spacing w:val="0"/>
          <w:kern w:val="2"/>
          <w:sz w:val="32"/>
          <w:szCs w:val="32"/>
        </w:rPr>
      </w:pPr>
      <w:r>
        <w:rPr>
          <w:rFonts w:hint="eastAsia" w:ascii="仿宋" w:hAnsi="仿宋" w:eastAsia="仿宋" w:cs="Times New Roman"/>
          <w:bCs/>
          <w:spacing w:val="0"/>
          <w:kern w:val="2"/>
          <w:sz w:val="32"/>
          <w:szCs w:val="32"/>
        </w:rPr>
        <w:t>各基层团委要广泛动员本院的青年网络文明志愿者积极参与以下全团性活动：</w:t>
      </w:r>
    </w:p>
    <w:p>
      <w:pPr>
        <w:pStyle w:val="2"/>
        <w:shd w:val="clear" w:color="auto" w:fill="auto"/>
        <w:tabs>
          <w:tab w:val="left" w:pos="1014"/>
        </w:tabs>
        <w:spacing w:before="0" w:after="0" w:line="533" w:lineRule="exact"/>
        <w:ind w:firstLine="640" w:firstLineChars="200"/>
        <w:jc w:val="both"/>
        <w:rPr>
          <w:rFonts w:ascii="仿宋" w:hAnsi="仿宋" w:eastAsia="仿宋" w:cs="Times New Roman"/>
          <w:bCs/>
          <w:spacing w:val="0"/>
          <w:kern w:val="2"/>
          <w:sz w:val="32"/>
          <w:szCs w:val="32"/>
        </w:rPr>
      </w:pPr>
      <w:r>
        <w:rPr>
          <w:rFonts w:hint="eastAsia" w:ascii="仿宋" w:hAnsi="仿宋" w:eastAsia="仿宋" w:cs="Times New Roman"/>
          <w:bCs/>
          <w:spacing w:val="0"/>
          <w:kern w:val="2"/>
          <w:sz w:val="32"/>
          <w:szCs w:val="32"/>
        </w:rPr>
        <w:t>1、全团性主题网络活动</w:t>
      </w:r>
    </w:p>
    <w:p>
      <w:pPr>
        <w:pStyle w:val="2"/>
        <w:shd w:val="clear" w:color="auto" w:fill="auto"/>
        <w:spacing w:before="0" w:after="0" w:line="533" w:lineRule="exact"/>
        <w:ind w:left="40" w:right="40" w:firstLine="720"/>
        <w:jc w:val="both"/>
        <w:rPr>
          <w:rFonts w:ascii="仿宋" w:hAnsi="仿宋" w:eastAsia="仿宋" w:cs="Times New Roman"/>
          <w:bCs/>
          <w:spacing w:val="0"/>
          <w:kern w:val="2"/>
          <w:sz w:val="32"/>
          <w:szCs w:val="32"/>
        </w:rPr>
      </w:pPr>
      <w:r>
        <w:rPr>
          <w:rFonts w:hint="eastAsia" w:ascii="仿宋" w:hAnsi="仿宋" w:eastAsia="仿宋" w:cs="Times New Roman"/>
          <w:bCs/>
          <w:spacing w:val="0"/>
          <w:kern w:val="2"/>
          <w:sz w:val="32"/>
          <w:szCs w:val="32"/>
        </w:rPr>
        <w:t>一是在清明、五四、七一、抗日战争胜利纪念曰、十一等重要时间节点开展的全团性主题网络活动；二是不定期推出的</w:t>
      </w:r>
      <w:r>
        <w:rPr>
          <w:rFonts w:hint="eastAsia" w:ascii="仿宋" w:hAnsi="仿宋" w:eastAsia="仿宋" w:cs="Times New Roman"/>
          <w:spacing w:val="0"/>
          <w:kern w:val="2"/>
          <w:sz w:val="32"/>
          <w:szCs w:val="32"/>
        </w:rPr>
        <w:t>“</w:t>
      </w:r>
      <w:r>
        <w:rPr>
          <w:rFonts w:hint="eastAsia" w:ascii="仿宋" w:hAnsi="仿宋" w:eastAsia="仿宋" w:cs="Times New Roman"/>
          <w:bCs/>
          <w:spacing w:val="0"/>
          <w:kern w:val="2"/>
          <w:sz w:val="32"/>
          <w:szCs w:val="32"/>
        </w:rPr>
        <w:t>光盘行动</w:t>
      </w:r>
      <w:r>
        <w:rPr>
          <w:rFonts w:hint="eastAsia" w:ascii="仿宋" w:hAnsi="仿宋" w:eastAsia="仿宋" w:cs="Times New Roman"/>
          <w:spacing w:val="0"/>
          <w:kern w:val="2"/>
          <w:sz w:val="32"/>
          <w:szCs w:val="32"/>
        </w:rPr>
        <w:t>”</w:t>
      </w:r>
      <w:r>
        <w:rPr>
          <w:rFonts w:hint="eastAsia" w:ascii="仿宋" w:hAnsi="仿宋" w:eastAsia="仿宋" w:cs="Times New Roman"/>
          <w:bCs/>
          <w:spacing w:val="0"/>
          <w:kern w:val="2"/>
          <w:sz w:val="32"/>
          <w:szCs w:val="32"/>
        </w:rPr>
        <w:t>、志愿公益、传承优秀传统文化等全团性主题网络活动。</w:t>
      </w:r>
    </w:p>
    <w:p>
      <w:pPr>
        <w:pStyle w:val="2"/>
        <w:shd w:val="clear" w:color="auto" w:fill="auto"/>
        <w:tabs>
          <w:tab w:val="left" w:pos="1014"/>
        </w:tabs>
        <w:spacing w:before="0" w:after="0" w:line="533" w:lineRule="exact"/>
        <w:ind w:left="760" w:firstLine="0"/>
        <w:jc w:val="both"/>
        <w:rPr>
          <w:rFonts w:ascii="仿宋" w:hAnsi="仿宋" w:eastAsia="仿宋" w:cs="Times New Roman"/>
          <w:bCs/>
          <w:spacing w:val="0"/>
          <w:kern w:val="2"/>
          <w:sz w:val="32"/>
          <w:szCs w:val="32"/>
        </w:rPr>
      </w:pPr>
      <w:r>
        <w:rPr>
          <w:rFonts w:hint="eastAsia" w:ascii="仿宋" w:hAnsi="仿宋" w:eastAsia="仿宋" w:cs="Times New Roman"/>
          <w:bCs/>
          <w:spacing w:val="0"/>
          <w:kern w:val="2"/>
          <w:sz w:val="32"/>
          <w:szCs w:val="32"/>
        </w:rPr>
        <w:t>2、阳光跟帖行动</w:t>
      </w:r>
    </w:p>
    <w:p>
      <w:pPr>
        <w:pStyle w:val="2"/>
        <w:shd w:val="clear" w:color="auto" w:fill="auto"/>
        <w:spacing w:before="0" w:after="0" w:line="518" w:lineRule="exact"/>
        <w:ind w:left="40" w:right="40" w:firstLine="720"/>
        <w:jc w:val="both"/>
        <w:rPr>
          <w:rFonts w:ascii="仿宋" w:hAnsi="仿宋" w:eastAsia="仿宋" w:cs="Times New Roman"/>
          <w:bCs/>
          <w:spacing w:val="0"/>
          <w:kern w:val="2"/>
          <w:sz w:val="32"/>
          <w:szCs w:val="32"/>
        </w:rPr>
      </w:pPr>
      <w:r>
        <w:rPr>
          <w:rFonts w:hint="eastAsia" w:ascii="仿宋" w:hAnsi="仿宋" w:eastAsia="仿宋" w:cs="Times New Roman"/>
          <w:bCs/>
          <w:spacing w:val="0"/>
          <w:kern w:val="2"/>
          <w:sz w:val="32"/>
          <w:szCs w:val="32"/>
        </w:rPr>
        <w:t>团中央、中国青少年新媒体协会将推出“阳光跟帖行动</w:t>
      </w:r>
      <w:r>
        <w:rPr>
          <w:rFonts w:hint="eastAsia" w:ascii="仿宋" w:hAnsi="仿宋" w:eastAsia="仿宋" w:cs="Times New Roman"/>
          <w:spacing w:val="0"/>
          <w:kern w:val="2"/>
          <w:sz w:val="32"/>
          <w:szCs w:val="32"/>
        </w:rPr>
        <w:t>”</w:t>
      </w:r>
      <w:r>
        <w:rPr>
          <w:rFonts w:hint="eastAsia" w:ascii="仿宋" w:hAnsi="仿宋" w:eastAsia="仿宋" w:cs="Times New Roman"/>
          <w:bCs/>
          <w:spacing w:val="0"/>
          <w:kern w:val="2"/>
          <w:sz w:val="32"/>
          <w:szCs w:val="32"/>
        </w:rPr>
        <w:t>，倡导网民特别是广大青少年网民健康、积极、乐观、友善地跟帖，努力营造清朗网络舆论。各市县和高校团组织要及时关注团省委的官方网站、微博和微信，及时编创、转发相关信息。</w:t>
      </w:r>
    </w:p>
    <w:p>
      <w:pPr>
        <w:pStyle w:val="2"/>
        <w:shd w:val="clear" w:color="auto" w:fill="auto"/>
        <w:spacing w:before="0" w:after="0" w:line="518" w:lineRule="exact"/>
        <w:ind w:left="40" w:firstLine="720"/>
        <w:jc w:val="both"/>
        <w:rPr>
          <w:rFonts w:ascii="仿宋" w:hAnsi="仿宋" w:eastAsia="仿宋" w:cs="Times New Roman"/>
          <w:bCs/>
          <w:spacing w:val="0"/>
          <w:kern w:val="2"/>
          <w:sz w:val="32"/>
          <w:szCs w:val="32"/>
        </w:rPr>
      </w:pPr>
      <w:r>
        <w:rPr>
          <w:rFonts w:hint="eastAsia" w:ascii="仿宋" w:hAnsi="仿宋" w:eastAsia="仿宋" w:cs="Times New Roman"/>
          <w:spacing w:val="0"/>
          <w:kern w:val="2"/>
          <w:sz w:val="32"/>
          <w:szCs w:val="32"/>
        </w:rPr>
        <w:t>3、</w:t>
      </w:r>
      <w:r>
        <w:rPr>
          <w:rFonts w:hint="eastAsia" w:ascii="仿宋" w:hAnsi="仿宋" w:eastAsia="仿宋" w:cs="Times New Roman"/>
          <w:bCs/>
          <w:spacing w:val="0"/>
          <w:kern w:val="2"/>
          <w:sz w:val="32"/>
          <w:szCs w:val="32"/>
        </w:rPr>
        <w:t>网络志愿活动</w:t>
      </w:r>
    </w:p>
    <w:p>
      <w:pPr>
        <w:pStyle w:val="2"/>
        <w:shd w:val="clear" w:color="auto" w:fill="auto"/>
        <w:spacing w:before="0" w:after="0" w:line="518" w:lineRule="exact"/>
        <w:ind w:left="40" w:right="40" w:firstLine="720"/>
        <w:jc w:val="both"/>
        <w:rPr>
          <w:rFonts w:ascii="仿宋" w:hAnsi="仿宋" w:eastAsia="仿宋" w:cs="Times New Roman"/>
          <w:bCs/>
          <w:spacing w:val="0"/>
          <w:kern w:val="2"/>
          <w:sz w:val="32"/>
          <w:szCs w:val="32"/>
        </w:rPr>
      </w:pPr>
      <w:r>
        <w:rPr>
          <w:rFonts w:hint="eastAsia" w:ascii="仿宋" w:hAnsi="仿宋" w:eastAsia="仿宋" w:cs="Times New Roman"/>
          <w:bCs/>
          <w:spacing w:val="0"/>
          <w:kern w:val="2"/>
          <w:sz w:val="32"/>
          <w:szCs w:val="32"/>
        </w:rPr>
        <w:t>各基层团组织结合实际，积极策划设置议题，组织动员青年网络文明志愿者在网上积极行动，努力为学校营造和谐有序的网络舆论。</w:t>
      </w:r>
    </w:p>
    <w:p>
      <w:pPr>
        <w:pStyle w:val="2"/>
        <w:shd w:val="clear" w:color="auto" w:fill="auto"/>
        <w:spacing w:before="0" w:after="0" w:line="518" w:lineRule="exact"/>
        <w:ind w:left="40" w:right="40" w:firstLine="720"/>
        <w:jc w:val="both"/>
        <w:rPr>
          <w:rFonts w:ascii="仿宋" w:hAnsi="仿宋" w:eastAsia="仿宋" w:cs="Times New Roman"/>
          <w:bCs/>
          <w:spacing w:val="0"/>
          <w:kern w:val="2"/>
          <w:sz w:val="32"/>
          <w:szCs w:val="32"/>
        </w:rPr>
      </w:pPr>
      <w:r>
        <w:rPr>
          <w:rFonts w:hint="eastAsia" w:ascii="仿宋" w:hAnsi="仿宋" w:eastAsia="仿宋" w:cs="Times New Roman"/>
          <w:bCs/>
          <w:spacing w:val="0"/>
          <w:kern w:val="2"/>
          <w:sz w:val="32"/>
          <w:szCs w:val="32"/>
        </w:rPr>
        <w:t>今年，每名青年网络文明志愿者参与“阳光跟帖行动</w:t>
      </w:r>
      <w:r>
        <w:rPr>
          <w:rFonts w:hint="eastAsia" w:ascii="仿宋" w:hAnsi="仿宋" w:eastAsia="仿宋" w:cs="Times New Roman"/>
          <w:spacing w:val="0"/>
          <w:kern w:val="2"/>
          <w:sz w:val="32"/>
          <w:szCs w:val="32"/>
        </w:rPr>
        <w:t>”</w:t>
      </w:r>
      <w:r>
        <w:rPr>
          <w:rFonts w:hint="eastAsia" w:ascii="仿宋" w:hAnsi="仿宋" w:eastAsia="仿宋" w:cs="Times New Roman"/>
          <w:bCs/>
          <w:spacing w:val="0"/>
          <w:kern w:val="2"/>
          <w:sz w:val="32"/>
          <w:szCs w:val="32"/>
        </w:rPr>
        <w:t>及其他主题网络活动至少</w:t>
      </w:r>
      <w:r>
        <w:rPr>
          <w:rFonts w:ascii="仿宋" w:hAnsi="仿宋" w:eastAsia="仿宋" w:cs="Times New Roman"/>
          <w:spacing w:val="0"/>
          <w:kern w:val="2"/>
          <w:sz w:val="32"/>
          <w:szCs w:val="32"/>
        </w:rPr>
        <w:t>3</w:t>
      </w:r>
      <w:r>
        <w:rPr>
          <w:rFonts w:hint="eastAsia" w:ascii="仿宋" w:hAnsi="仿宋" w:eastAsia="仿宋" w:cs="Times New Roman"/>
          <w:bCs/>
          <w:spacing w:val="0"/>
          <w:kern w:val="2"/>
          <w:sz w:val="32"/>
          <w:szCs w:val="32"/>
        </w:rPr>
        <w:t>次。同时，倡导鼓励青年网络文明志愿者在网上积极发起和参加弘扬正能量的网络活动，积极参加举报不良网络信息等志愿活动。</w:t>
      </w:r>
    </w:p>
    <w:p>
      <w:pPr>
        <w:pStyle w:val="2"/>
        <w:shd w:val="clear" w:color="auto" w:fill="auto"/>
        <w:spacing w:before="0" w:after="0" w:line="518" w:lineRule="exact"/>
        <w:ind w:left="40" w:right="40" w:firstLine="720"/>
        <w:jc w:val="both"/>
        <w:rPr>
          <w:rFonts w:ascii="宋体" w:hAnsi="宋体" w:eastAsia="宋体" w:cs="Times New Roman"/>
          <w:bCs/>
          <w:spacing w:val="0"/>
          <w:kern w:val="2"/>
          <w:sz w:val="32"/>
          <w:szCs w:val="32"/>
        </w:rPr>
      </w:pPr>
    </w:p>
    <w:p>
      <w:pPr>
        <w:pStyle w:val="10"/>
        <w:shd w:val="clear" w:color="auto" w:fill="auto"/>
        <w:spacing w:line="518" w:lineRule="exact"/>
        <w:jc w:val="both"/>
        <w:rPr>
          <w:rStyle w:val="21"/>
          <w:rFonts w:ascii="黑体" w:hAnsi="黑体" w:eastAsia="黑体"/>
          <w:b w:val="0"/>
          <w:bCs w:val="0"/>
          <w:color w:val="000000"/>
          <w:sz w:val="32"/>
          <w:szCs w:val="32"/>
          <w:lang w:val="zh-CN"/>
        </w:rPr>
      </w:pPr>
      <w:r>
        <w:rPr>
          <w:rStyle w:val="21"/>
          <w:rFonts w:hint="eastAsia" w:ascii="黑体" w:hAnsi="黑体" w:eastAsia="黑体"/>
          <w:b w:val="0"/>
          <w:bCs/>
          <w:color w:val="000000"/>
          <w:sz w:val="32"/>
          <w:szCs w:val="32"/>
          <w:lang w:val="zh-CN"/>
        </w:rPr>
        <w:t>四、</w:t>
      </w:r>
      <w:r>
        <w:rPr>
          <w:rStyle w:val="21"/>
          <w:rFonts w:hint="eastAsia" w:ascii="黑体" w:hAnsi="黑体" w:eastAsia="黑体"/>
          <w:b w:val="0"/>
          <w:bCs w:val="0"/>
          <w:color w:val="000000"/>
          <w:sz w:val="32"/>
          <w:szCs w:val="32"/>
          <w:lang w:val="zh-CN"/>
        </w:rPr>
        <w:t>有关要求</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1、请各学院团委充分认识新形势下加强青年网络文明志愿者行动的重要性和紧迫性以及青年网络文明志愿者队伍建设的重要意义，高度重视、扎实配合推动有关工作落实。</w:t>
      </w:r>
    </w:p>
    <w:p>
      <w:pPr>
        <w:adjustRightInd w:val="0"/>
        <w:snapToGrid w:val="0"/>
        <w:spacing w:line="560" w:lineRule="exact"/>
        <w:ind w:firstLine="640" w:firstLineChars="200"/>
        <w:rPr>
          <w:rFonts w:hint="eastAsia" w:ascii="仿宋" w:hAnsi="仿宋" w:eastAsia="仿宋"/>
          <w:bCs/>
          <w:sz w:val="32"/>
          <w:szCs w:val="32"/>
          <w:lang w:val="en-US" w:eastAsia="zh-CN"/>
        </w:rPr>
      </w:pPr>
      <w:r>
        <w:rPr>
          <w:rFonts w:hint="eastAsia" w:ascii="仿宋" w:hAnsi="仿宋" w:eastAsia="仿宋"/>
          <w:bCs/>
          <w:sz w:val="32"/>
          <w:szCs w:val="32"/>
        </w:rPr>
        <w:t>2、学校共青团网络宣传员队伍实行分级管理。学校团委成立校级网络宣传工作组</w:t>
      </w:r>
      <w:r>
        <w:rPr>
          <w:rFonts w:hint="eastAsia" w:ascii="仿宋" w:hAnsi="仿宋" w:eastAsia="仿宋"/>
          <w:bCs/>
          <w:sz w:val="32"/>
          <w:szCs w:val="32"/>
          <w:lang w:eastAsia="zh-CN"/>
        </w:rPr>
        <w:t>，</w:t>
      </w:r>
      <w:r>
        <w:rPr>
          <w:rFonts w:hint="eastAsia" w:ascii="仿宋" w:hAnsi="仿宋" w:eastAsia="仿宋"/>
          <w:bCs/>
          <w:sz w:val="32"/>
          <w:szCs w:val="32"/>
        </w:rPr>
        <w:t>建立专门</w:t>
      </w:r>
      <w:r>
        <w:rPr>
          <w:rFonts w:ascii="仿宋" w:hAnsi="仿宋" w:eastAsia="仿宋"/>
          <w:bCs/>
          <w:sz w:val="32"/>
          <w:szCs w:val="32"/>
        </w:rPr>
        <w:t>QQ</w:t>
      </w:r>
      <w:r>
        <w:rPr>
          <w:rFonts w:hint="eastAsia" w:ascii="仿宋" w:hAnsi="仿宋" w:eastAsia="仿宋"/>
          <w:bCs/>
          <w:sz w:val="32"/>
          <w:szCs w:val="32"/>
        </w:rPr>
        <w:t>群、微信群等工作联系协调载体。各学院团委成立院级青年网络文明志愿者队伍工作组。学院团委负责人为第一责任人，要建立本学院青年网络文明志愿者队伍基础信息管理及常态化动员机制，做到有名单、能联系、常发声、起作用，各学院团委要建立专门</w:t>
      </w:r>
      <w:r>
        <w:rPr>
          <w:rFonts w:ascii="仿宋" w:hAnsi="仿宋" w:eastAsia="仿宋"/>
          <w:bCs/>
          <w:sz w:val="32"/>
          <w:szCs w:val="32"/>
        </w:rPr>
        <w:t>QQ</w:t>
      </w:r>
      <w:r>
        <w:rPr>
          <w:rFonts w:hint="eastAsia" w:ascii="仿宋" w:hAnsi="仿宋" w:eastAsia="仿宋"/>
          <w:bCs/>
          <w:sz w:val="32"/>
          <w:szCs w:val="32"/>
        </w:rPr>
        <w:t>群、微信群等工作联系协调载体。</w:t>
      </w:r>
      <w:r>
        <w:rPr>
          <w:rFonts w:hint="eastAsia" w:ascii="仿宋" w:hAnsi="仿宋" w:eastAsia="仿宋"/>
          <w:bCs/>
          <w:sz w:val="32"/>
          <w:szCs w:val="32"/>
          <w:lang w:val="en-US" w:eastAsia="zh-CN"/>
        </w:rPr>
        <w:t xml:space="preserve"> </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3、各学院团委要建立学院微信公众平台及新浪、腾讯微博。各班级团支书在校团委官方微信平台海大思源中Myouth的团支部社区建立班级的团支部，并保证班级每个同学关注。</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4、各学院团委要根据《各学院青年网络文明志愿者队伍建设任务分配表》〔见附件</w:t>
      </w:r>
      <w:r>
        <w:rPr>
          <w:rFonts w:hint="eastAsia" w:ascii="仿宋" w:hAnsi="仿宋" w:eastAsia="仿宋"/>
          <w:bCs/>
          <w:sz w:val="32"/>
          <w:szCs w:val="32"/>
        </w:rPr>
        <w:t>1</w:t>
      </w:r>
      <w:r>
        <w:rPr>
          <w:rFonts w:hint="eastAsia" w:ascii="仿宋" w:hAnsi="仿宋" w:eastAsia="仿宋"/>
          <w:sz w:val="32"/>
          <w:szCs w:val="32"/>
        </w:rPr>
        <w:t>〕所列，于</w:t>
      </w:r>
      <w:r>
        <w:rPr>
          <w:rFonts w:ascii="仿宋" w:hAnsi="仿宋" w:eastAsia="仿宋"/>
          <w:bCs/>
          <w:sz w:val="32"/>
          <w:szCs w:val="32"/>
        </w:rPr>
        <w:t xml:space="preserve">4 </w:t>
      </w:r>
      <w:r>
        <w:rPr>
          <w:rFonts w:hint="eastAsia" w:ascii="仿宋" w:hAnsi="仿宋" w:eastAsia="仿宋"/>
          <w:sz w:val="32"/>
          <w:szCs w:val="32"/>
        </w:rPr>
        <w:t>月</w:t>
      </w:r>
      <w:r>
        <w:rPr>
          <w:rFonts w:hint="eastAsia" w:ascii="仿宋" w:hAnsi="仿宋" w:eastAsia="仿宋"/>
          <w:bCs/>
          <w:sz w:val="32"/>
          <w:szCs w:val="32"/>
        </w:rPr>
        <w:t>15</w:t>
      </w:r>
      <w:r>
        <w:rPr>
          <w:rFonts w:hint="eastAsia" w:ascii="仿宋" w:hAnsi="仿宋" w:eastAsia="仿宋"/>
          <w:sz w:val="32"/>
          <w:szCs w:val="32"/>
        </w:rPr>
        <w:t>日前全部完成本院青年网络文明志愿者队伍组建工作，并填写《青年网络文明志愿者信息登记表》，</w:t>
      </w:r>
      <w:r>
        <w:rPr>
          <w:rFonts w:hint="eastAsia" w:ascii="仿宋" w:hAnsi="仿宋" w:eastAsia="仿宋"/>
          <w:sz w:val="32"/>
          <w:szCs w:val="32"/>
          <w:lang w:eastAsia="zh-CN"/>
        </w:rPr>
        <w:t>并</w:t>
      </w:r>
      <w:r>
        <w:rPr>
          <w:rFonts w:hint="eastAsia" w:ascii="仿宋" w:hAnsi="仿宋" w:eastAsia="仿宋"/>
          <w:sz w:val="32"/>
          <w:szCs w:val="32"/>
        </w:rPr>
        <w:t>将《学院青年网络文明志愿者信息汇总表》在4月15日前上报校团委思宣科。</w:t>
      </w:r>
    </w:p>
    <w:p>
      <w:pPr>
        <w:adjustRightInd w:val="0"/>
        <w:snapToGrid w:val="0"/>
        <w:spacing w:line="560" w:lineRule="exact"/>
        <w:ind w:firstLine="640" w:firstLineChars="200"/>
        <w:rPr>
          <w:rFonts w:ascii="仿宋" w:hAnsi="仿宋" w:eastAsia="仿宋" w:cs="Times New Roman"/>
          <w:spacing w:val="0"/>
          <w:kern w:val="2"/>
          <w:sz w:val="32"/>
          <w:szCs w:val="32"/>
        </w:rPr>
      </w:pPr>
      <w:r>
        <w:rPr>
          <w:rFonts w:hint="eastAsia" w:ascii="仿宋" w:hAnsi="仿宋" w:eastAsia="仿宋"/>
          <w:sz w:val="32"/>
          <w:szCs w:val="32"/>
        </w:rPr>
        <w:t>5、各学院微博公共账号需关注团省委、海南大学团委的官方微博，并积极参与所发起的线上活动，增强学校各团支部之间的互动，营造积极向上的网络氛围。</w:t>
      </w:r>
    </w:p>
    <w:p>
      <w:pPr>
        <w:pStyle w:val="2"/>
        <w:shd w:val="clear" w:color="auto" w:fill="auto"/>
        <w:spacing w:before="0" w:after="0" w:line="518" w:lineRule="exact"/>
        <w:ind w:left="40" w:right="60" w:firstLine="740"/>
        <w:jc w:val="both"/>
        <w:rPr>
          <w:rFonts w:ascii="仿宋" w:hAnsi="仿宋" w:eastAsia="仿宋" w:cs="Times New Roman"/>
          <w:bCs/>
          <w:spacing w:val="0"/>
          <w:kern w:val="2"/>
          <w:sz w:val="32"/>
          <w:szCs w:val="32"/>
        </w:rPr>
      </w:pPr>
      <w:r>
        <w:rPr>
          <w:rFonts w:hint="eastAsia" w:ascii="仿宋" w:hAnsi="仿宋" w:eastAsia="仿宋" w:cs="Times New Roman"/>
          <w:bCs/>
          <w:spacing w:val="0"/>
          <w:kern w:val="2"/>
          <w:sz w:val="32"/>
          <w:szCs w:val="32"/>
        </w:rPr>
        <w:t>团省委和学校团委将通过官方微信、微博发布青年网络文明志愿行动相关信息，各基层团组织要积极动员团干部、共青团员和广大青年网络文明志愿者关注收听共青团海南省委微信 （公众号： 海南共青团； 微信号： hngongqingtuan）和新浪微博（昵称：海南共青团） 、腾讯微博（昵称：海南共青团），学校团委微信（公众号：海大思源；微信号：hdsiyuan）和新浪微博（昵称：海南大学团委） 、腾讯微博（昵称：海南大学团委），促进青年网络文明志愿行动更好实现组织化动员和社会化动员相结合，形成声势，取得实效。</w:t>
      </w:r>
    </w:p>
    <w:p>
      <w:pPr>
        <w:adjustRightInd w:val="0"/>
        <w:snapToGrid w:val="0"/>
        <w:spacing w:line="560" w:lineRule="exact"/>
        <w:rPr>
          <w:rFonts w:ascii="仿宋" w:hAnsi="仿宋" w:eastAsia="仿宋"/>
          <w:bCs/>
          <w:sz w:val="32"/>
          <w:szCs w:val="32"/>
        </w:rPr>
      </w:pPr>
      <w:r>
        <w:rPr>
          <w:rFonts w:hint="eastAsia" w:ascii="仿宋" w:hAnsi="仿宋" w:eastAsia="仿宋"/>
          <w:bCs/>
          <w:sz w:val="32"/>
          <w:szCs w:val="32"/>
          <w:lang w:val="en-US" w:eastAsia="zh-CN"/>
        </w:rPr>
        <w:t xml:space="preserve">    </w:t>
      </w:r>
      <w:r>
        <w:rPr>
          <w:rFonts w:hint="eastAsia" w:ascii="仿宋" w:hAnsi="仿宋" w:eastAsia="仿宋"/>
          <w:bCs/>
          <w:sz w:val="32"/>
          <w:szCs w:val="32"/>
        </w:rPr>
        <w:t>联系人：陈青</w:t>
      </w:r>
    </w:p>
    <w:p>
      <w:pPr>
        <w:adjustRightInd w:val="0"/>
        <w:snapToGrid w:val="0"/>
        <w:spacing w:line="560" w:lineRule="exact"/>
        <w:rPr>
          <w:rFonts w:ascii="仿宋" w:hAnsi="仿宋" w:eastAsia="仿宋"/>
          <w:bCs/>
          <w:sz w:val="32"/>
          <w:szCs w:val="32"/>
        </w:rPr>
      </w:pPr>
      <w:r>
        <w:rPr>
          <w:rFonts w:hint="eastAsia" w:ascii="仿宋" w:hAnsi="仿宋" w:eastAsia="仿宋"/>
          <w:bCs/>
          <w:sz w:val="32"/>
          <w:szCs w:val="32"/>
          <w:lang w:val="en-US" w:eastAsia="zh-CN"/>
        </w:rPr>
        <w:t xml:space="preserve">    </w:t>
      </w:r>
      <w:r>
        <w:rPr>
          <w:rFonts w:hint="eastAsia" w:ascii="仿宋" w:hAnsi="仿宋" w:eastAsia="仿宋"/>
          <w:bCs/>
          <w:sz w:val="32"/>
          <w:szCs w:val="32"/>
        </w:rPr>
        <w:t>联系电话：（</w:t>
      </w:r>
      <w:r>
        <w:rPr>
          <w:rFonts w:ascii="仿宋" w:hAnsi="仿宋" w:eastAsia="仿宋"/>
          <w:bCs/>
          <w:sz w:val="32"/>
          <w:szCs w:val="32"/>
        </w:rPr>
        <w:t>0898</w:t>
      </w:r>
      <w:r>
        <w:rPr>
          <w:rFonts w:hint="eastAsia" w:ascii="仿宋" w:hAnsi="仿宋" w:eastAsia="仿宋"/>
          <w:bCs/>
          <w:sz w:val="32"/>
          <w:szCs w:val="32"/>
        </w:rPr>
        <w:t>）</w:t>
      </w:r>
      <w:r>
        <w:rPr>
          <w:rFonts w:ascii="仿宋" w:hAnsi="仿宋" w:eastAsia="仿宋"/>
          <w:bCs/>
          <w:sz w:val="32"/>
          <w:szCs w:val="32"/>
        </w:rPr>
        <w:t>66270839</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电子邮箱：</w:t>
      </w:r>
      <w:r>
        <w:rPr>
          <w:rFonts w:ascii="仿宋" w:hAnsi="仿宋" w:eastAsia="仿宋"/>
          <w:bCs/>
          <w:sz w:val="32"/>
          <w:szCs w:val="32"/>
        </w:rPr>
        <w:fldChar w:fldCharType="begin"/>
      </w:r>
      <w:r>
        <w:rPr>
          <w:rFonts w:ascii="仿宋" w:hAnsi="仿宋" w:eastAsia="仿宋"/>
          <w:bCs/>
          <w:sz w:val="32"/>
          <w:szCs w:val="32"/>
        </w:rPr>
        <w:instrText xml:space="preserve"> HYPERLINK "mailto:hdtwsxk@126.com" </w:instrText>
      </w:r>
      <w:r>
        <w:rPr>
          <w:rFonts w:ascii="仿宋" w:hAnsi="仿宋" w:eastAsia="仿宋"/>
          <w:bCs/>
          <w:sz w:val="32"/>
          <w:szCs w:val="32"/>
        </w:rPr>
        <w:fldChar w:fldCharType="separate"/>
      </w:r>
      <w:r>
        <w:rPr>
          <w:rStyle w:val="7"/>
          <w:rFonts w:ascii="仿宋" w:hAnsi="仿宋" w:eastAsia="仿宋"/>
          <w:bCs/>
          <w:sz w:val="32"/>
          <w:szCs w:val="32"/>
        </w:rPr>
        <w:t>hdtwsxk@126.com</w:t>
      </w:r>
      <w:r>
        <w:rPr>
          <w:rFonts w:ascii="仿宋" w:hAnsi="仿宋" w:eastAsia="仿宋"/>
          <w:bCs/>
          <w:sz w:val="32"/>
          <w:szCs w:val="32"/>
        </w:rPr>
        <w:fldChar w:fldCharType="end"/>
      </w:r>
    </w:p>
    <w:p>
      <w:pPr>
        <w:adjustRightInd w:val="0"/>
        <w:snapToGrid w:val="0"/>
        <w:spacing w:line="560" w:lineRule="exact"/>
        <w:ind w:firstLine="640" w:firstLineChars="200"/>
        <w:rPr>
          <w:rFonts w:ascii="仿宋" w:hAnsi="仿宋" w:eastAsia="仿宋"/>
          <w:bCs/>
          <w:sz w:val="32"/>
          <w:szCs w:val="32"/>
        </w:rPr>
      </w:pPr>
    </w:p>
    <w:p>
      <w:pPr>
        <w:adjustRightInd w:val="0"/>
        <w:snapToGrid w:val="0"/>
        <w:spacing w:line="560" w:lineRule="exact"/>
        <w:ind w:firstLine="640" w:firstLineChars="200"/>
        <w:rPr>
          <w:rFonts w:ascii="仿宋" w:hAnsi="仿宋" w:eastAsia="仿宋"/>
          <w:bCs/>
          <w:sz w:val="32"/>
          <w:szCs w:val="32"/>
        </w:rPr>
      </w:pPr>
    </w:p>
    <w:p>
      <w:pPr>
        <w:adjustRightInd w:val="0"/>
        <w:snapToGrid w:val="0"/>
        <w:spacing w:line="560" w:lineRule="exact"/>
        <w:rPr>
          <w:rFonts w:ascii="仿宋" w:hAnsi="仿宋" w:eastAsia="仿宋"/>
          <w:bCs/>
          <w:sz w:val="32"/>
          <w:szCs w:val="32"/>
        </w:rPr>
      </w:pPr>
    </w:p>
    <w:p>
      <w:pPr>
        <w:spacing w:line="520" w:lineRule="exact"/>
        <w:rPr>
          <w:rFonts w:ascii="仿宋" w:hAnsi="仿宋" w:eastAsia="仿宋"/>
          <w:bCs/>
          <w:sz w:val="32"/>
          <w:szCs w:val="32"/>
        </w:rPr>
      </w:pPr>
      <w:r>
        <w:rPr>
          <w:rFonts w:hint="eastAsia" w:ascii="仿宋" w:hAnsi="仿宋" w:eastAsia="仿宋"/>
          <w:bCs/>
          <w:sz w:val="32"/>
          <w:szCs w:val="32"/>
        </w:rPr>
        <w:t>附件：</w:t>
      </w:r>
    </w:p>
    <w:p>
      <w:pPr>
        <w:pStyle w:val="11"/>
        <w:numPr>
          <w:ilvl w:val="0"/>
          <w:numId w:val="1"/>
        </w:numPr>
        <w:spacing w:line="520" w:lineRule="exact"/>
        <w:ind w:firstLineChars="0"/>
        <w:rPr>
          <w:rFonts w:ascii="仿宋" w:hAnsi="仿宋" w:eastAsia="仿宋"/>
          <w:bCs/>
          <w:sz w:val="32"/>
          <w:szCs w:val="32"/>
        </w:rPr>
      </w:pPr>
      <w:r>
        <w:rPr>
          <w:rFonts w:hint="eastAsia" w:ascii="仿宋" w:hAnsi="仿宋" w:eastAsia="仿宋"/>
          <w:bCs/>
          <w:sz w:val="32"/>
          <w:szCs w:val="32"/>
        </w:rPr>
        <w:t>各学院青年网络文明志愿者队伍建设任务分配表</w:t>
      </w:r>
    </w:p>
    <w:p>
      <w:pPr>
        <w:pStyle w:val="11"/>
        <w:numPr>
          <w:ilvl w:val="0"/>
          <w:numId w:val="1"/>
        </w:numPr>
        <w:spacing w:line="520" w:lineRule="exact"/>
        <w:ind w:firstLineChars="0"/>
        <w:rPr>
          <w:rFonts w:ascii="仿宋" w:hAnsi="仿宋" w:eastAsia="仿宋"/>
          <w:bCs/>
          <w:sz w:val="32"/>
          <w:szCs w:val="32"/>
        </w:rPr>
      </w:pPr>
      <w:r>
        <w:rPr>
          <w:rFonts w:hint="eastAsia" w:ascii="仿宋" w:hAnsi="仿宋" w:eastAsia="仿宋"/>
          <w:bCs/>
          <w:sz w:val="32"/>
          <w:szCs w:val="32"/>
        </w:rPr>
        <w:t>青年网络文明志愿者登记表</w:t>
      </w:r>
    </w:p>
    <w:p>
      <w:pPr>
        <w:pStyle w:val="11"/>
        <w:numPr>
          <w:ilvl w:val="0"/>
          <w:numId w:val="1"/>
        </w:numPr>
        <w:spacing w:line="520" w:lineRule="exact"/>
        <w:ind w:firstLineChars="0"/>
        <w:rPr>
          <w:rFonts w:ascii="仿宋" w:hAnsi="仿宋" w:eastAsia="仿宋"/>
          <w:bCs/>
          <w:sz w:val="32"/>
          <w:szCs w:val="32"/>
        </w:rPr>
      </w:pPr>
      <w:r>
        <w:rPr>
          <w:rFonts w:hint="eastAsia" w:ascii="仿宋" w:hAnsi="仿宋" w:eastAsia="仿宋"/>
          <w:bCs/>
          <w:sz w:val="32"/>
          <w:szCs w:val="32"/>
        </w:rPr>
        <w:t>青年网络文明志愿者信息汇总表</w:t>
      </w:r>
    </w:p>
    <w:p>
      <w:pPr>
        <w:pStyle w:val="11"/>
        <w:numPr>
          <w:ilvl w:val="0"/>
          <w:numId w:val="1"/>
        </w:numPr>
        <w:spacing w:line="520" w:lineRule="exact"/>
        <w:ind w:firstLineChars="0"/>
        <w:rPr>
          <w:rFonts w:ascii="仿宋" w:hAnsi="仿宋" w:eastAsia="仿宋"/>
          <w:bCs/>
          <w:sz w:val="32"/>
          <w:szCs w:val="32"/>
        </w:rPr>
      </w:pPr>
      <w:r>
        <w:rPr>
          <w:rFonts w:hint="eastAsia" w:ascii="仿宋" w:hAnsi="仿宋" w:eastAsia="仿宋"/>
          <w:bCs/>
          <w:sz w:val="32"/>
          <w:szCs w:val="32"/>
        </w:rPr>
        <w:t>共青团海南省委微信二维码，海南大学团委微信二维码（供青年网络文明志愿者扫码）</w:t>
      </w:r>
    </w:p>
    <w:p>
      <w:pPr>
        <w:pStyle w:val="11"/>
        <w:spacing w:line="520" w:lineRule="exact"/>
        <w:ind w:firstLineChars="0"/>
        <w:rPr>
          <w:rFonts w:ascii="宋体" w:hAnsi="宋体" w:eastAsia="宋体"/>
          <w:bCs/>
          <w:sz w:val="32"/>
          <w:szCs w:val="32"/>
        </w:rPr>
      </w:pPr>
    </w:p>
    <w:p>
      <w:pPr>
        <w:pStyle w:val="11"/>
        <w:spacing w:line="520" w:lineRule="exact"/>
        <w:ind w:firstLineChars="0"/>
        <w:rPr>
          <w:rFonts w:ascii="宋体" w:hAnsi="宋体" w:eastAsia="宋体"/>
          <w:b/>
          <w:bCs/>
          <w:sz w:val="32"/>
          <w:szCs w:val="32"/>
        </w:rPr>
      </w:pPr>
    </w:p>
    <w:p>
      <w:pPr>
        <w:pStyle w:val="11"/>
        <w:spacing w:line="520" w:lineRule="exact"/>
        <w:ind w:firstLineChars="0"/>
        <w:rPr>
          <w:rFonts w:ascii="宋体" w:hAnsi="宋体" w:eastAsia="宋体"/>
          <w:b/>
          <w:bCs/>
          <w:sz w:val="32"/>
          <w:szCs w:val="32"/>
        </w:rPr>
      </w:pPr>
    </w:p>
    <w:p>
      <w:pPr>
        <w:pStyle w:val="11"/>
        <w:spacing w:line="520" w:lineRule="exact"/>
        <w:ind w:firstLineChars="0"/>
        <w:rPr>
          <w:rFonts w:ascii="宋体" w:hAnsi="宋体" w:eastAsia="宋体"/>
          <w:b/>
          <w:bCs/>
          <w:sz w:val="32"/>
          <w:szCs w:val="32"/>
        </w:rPr>
      </w:pPr>
    </w:p>
    <w:p>
      <w:pPr>
        <w:pStyle w:val="11"/>
        <w:spacing w:line="520" w:lineRule="exact"/>
        <w:ind w:firstLineChars="0"/>
        <w:rPr>
          <w:rFonts w:ascii="宋体" w:hAnsi="宋体" w:eastAsia="宋体"/>
          <w:b/>
          <w:bCs/>
          <w:sz w:val="32"/>
          <w:szCs w:val="32"/>
        </w:rPr>
      </w:pPr>
    </w:p>
    <w:p>
      <w:pPr>
        <w:pStyle w:val="11"/>
        <w:spacing w:line="520" w:lineRule="exact"/>
        <w:ind w:right="160" w:firstLineChars="0"/>
        <w:jc w:val="right"/>
        <w:rPr>
          <w:rFonts w:ascii="仿宋" w:hAnsi="仿宋" w:eastAsia="仿宋"/>
          <w:bCs/>
          <w:sz w:val="32"/>
          <w:szCs w:val="32"/>
        </w:rPr>
      </w:pPr>
      <w:r>
        <w:rPr>
          <w:rFonts w:hint="eastAsia" w:ascii="仿宋" w:hAnsi="仿宋" w:eastAsia="仿宋"/>
          <w:bCs/>
          <w:sz w:val="32"/>
          <w:szCs w:val="32"/>
        </w:rPr>
        <w:t>共青团海南大学</w:t>
      </w:r>
      <w:r>
        <w:rPr>
          <w:rFonts w:hint="eastAsia" w:ascii="仿宋" w:hAnsi="仿宋" w:eastAsia="仿宋"/>
          <w:bCs/>
          <w:sz w:val="32"/>
          <w:szCs w:val="32"/>
          <w:lang w:eastAsia="zh-CN"/>
        </w:rPr>
        <w:t>委员会</w:t>
      </w:r>
    </w:p>
    <w:p>
      <w:pPr>
        <w:pStyle w:val="11"/>
        <w:spacing w:line="520" w:lineRule="exact"/>
        <w:ind w:firstLineChars="0"/>
        <w:jc w:val="right"/>
        <w:rPr>
          <w:rFonts w:ascii="仿宋" w:hAnsi="仿宋" w:eastAsia="仿宋"/>
          <w:bCs/>
          <w:sz w:val="32"/>
          <w:szCs w:val="32"/>
        </w:rPr>
        <w:sectPr>
          <w:pgSz w:w="11909" w:h="16838"/>
          <w:pgMar w:top="1843" w:right="1221" w:bottom="1479" w:left="1461" w:header="0" w:footer="3" w:gutter="0"/>
          <w:cols w:space="720" w:num="1"/>
          <w:docGrid w:linePitch="360" w:charSpace="0"/>
        </w:sectPr>
      </w:pPr>
      <w:r>
        <w:rPr>
          <w:rFonts w:hint="eastAsia" w:ascii="仿宋" w:hAnsi="仿宋" w:eastAsia="仿宋"/>
          <w:bCs/>
          <w:sz w:val="32"/>
          <w:szCs w:val="32"/>
        </w:rPr>
        <w:t>2015年4月1日</w:t>
      </w:r>
    </w:p>
    <w:p>
      <w:pPr>
        <w:pStyle w:val="12"/>
        <w:keepNext/>
        <w:keepLines/>
        <w:shd w:val="clear" w:color="auto" w:fill="auto"/>
        <w:spacing w:after="331" w:line="450" w:lineRule="exact"/>
        <w:ind w:left="40"/>
        <w:rPr>
          <w:rStyle w:val="28"/>
          <w:rFonts w:ascii="新宋体" w:hAnsi="新宋体" w:eastAsia="新宋体"/>
          <w:b/>
          <w:color w:val="000000"/>
          <w:sz w:val="36"/>
          <w:szCs w:val="36"/>
          <w:lang w:val="zh-CN"/>
        </w:rPr>
      </w:pPr>
      <w:r>
        <w:rPr>
          <w:rStyle w:val="28"/>
          <w:rFonts w:hint="eastAsia" w:ascii="新宋体" w:hAnsi="新宋体" w:eastAsia="新宋体"/>
          <w:b/>
          <w:color w:val="000000"/>
          <w:sz w:val="36"/>
          <w:szCs w:val="36"/>
          <w:lang w:val="zh-CN"/>
        </w:rPr>
        <w:t>各学院青年网络文明志愿者队伍建设任务分配表</w:t>
      </w: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tbl>
      <w:tblPr>
        <w:tblStyle w:val="8"/>
        <w:tblpPr w:leftFromText="180" w:rightFromText="180" w:vertAnchor="page" w:horzAnchor="margin" w:tblpXSpec="center" w:tblpY="3433"/>
        <w:tblW w:w="68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9"/>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农学院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园艺园林学院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环境与植物保护学院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材料与化工学院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机电工程学院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食品学院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信息科学技术学院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马克思主义学院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法学院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政治与公共管理学院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海洋学院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经济与管理学院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土木建筑工程学院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人文传播学院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外国语学院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艺术学院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旅游学院</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4079" w:type="dxa"/>
            <w:vAlign w:val="center"/>
          </w:tcPr>
          <w:p>
            <w:pPr>
              <w:widowControl/>
              <w:jc w:val="center"/>
              <w:rPr>
                <w:rFonts w:ascii="仿宋" w:hAnsi="仿宋" w:eastAsia="仿宋"/>
                <w:sz w:val="32"/>
                <w:szCs w:val="32"/>
              </w:rPr>
            </w:pPr>
            <w:r>
              <w:rPr>
                <w:rFonts w:hint="eastAsia" w:ascii="仿宋" w:hAnsi="仿宋" w:eastAsia="仿宋"/>
                <w:sz w:val="32"/>
                <w:szCs w:val="32"/>
              </w:rPr>
              <w:t>应用科技学院（儋州校区）</w:t>
            </w:r>
          </w:p>
        </w:tc>
        <w:tc>
          <w:tcPr>
            <w:tcW w:w="2734" w:type="dxa"/>
            <w:vAlign w:val="center"/>
          </w:tcPr>
          <w:p>
            <w:pPr>
              <w:widowControl/>
              <w:jc w:val="center"/>
              <w:rPr>
                <w:rFonts w:ascii="仿宋" w:hAnsi="仿宋" w:eastAsia="仿宋"/>
                <w:sz w:val="32"/>
                <w:szCs w:val="32"/>
              </w:rPr>
            </w:pPr>
            <w:r>
              <w:rPr>
                <w:rFonts w:hint="eastAsia" w:ascii="仿宋" w:hAnsi="仿宋" w:eastAsia="仿宋"/>
                <w:sz w:val="32"/>
                <w:szCs w:val="32"/>
              </w:rPr>
              <w:t>970</w:t>
            </w:r>
          </w:p>
        </w:tc>
      </w:tr>
    </w:tbl>
    <w:p>
      <w:pPr>
        <w:pStyle w:val="11"/>
        <w:spacing w:line="520" w:lineRule="exact"/>
        <w:ind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spacing w:line="520" w:lineRule="exact"/>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1"/>
        <w:spacing w:line="520" w:lineRule="exact"/>
        <w:ind w:left="360" w:firstLine="0" w:firstLineChars="0"/>
        <w:rPr>
          <w:rFonts w:eastAsia="仿宋_GB2312"/>
          <w:b/>
          <w:bCs/>
          <w:sz w:val="28"/>
          <w:szCs w:val="28"/>
        </w:rPr>
      </w:pPr>
    </w:p>
    <w:p>
      <w:pPr>
        <w:pStyle w:val="14"/>
        <w:framePr w:w="8521" w:h="10405" w:hRule="exact" w:wrap="notBeside" w:vAnchor="text" w:hAnchor="page" w:x="1729" w:y="1226"/>
        <w:shd w:val="clear" w:color="auto" w:fill="auto"/>
        <w:tabs>
          <w:tab w:val="right" w:pos="7752"/>
        </w:tabs>
        <w:spacing w:line="290" w:lineRule="exact"/>
        <w:rPr>
          <w:rFonts w:ascii="仿宋" w:hAnsi="仿宋" w:eastAsia="仿宋"/>
          <w:sz w:val="32"/>
          <w:szCs w:val="32"/>
        </w:rPr>
      </w:pPr>
      <w:bookmarkStart w:id="0" w:name="bookmark3"/>
      <w:r>
        <w:rPr>
          <w:rStyle w:val="32"/>
          <w:rFonts w:hint="eastAsia" w:ascii="仿宋" w:hAnsi="仿宋" w:eastAsia="仿宋"/>
          <w:color w:val="000000"/>
          <w:sz w:val="32"/>
          <w:szCs w:val="32"/>
          <w:lang w:val="zh-CN"/>
        </w:rPr>
        <w:t>填表人（签名）</w:t>
      </w:r>
      <w:r>
        <w:rPr>
          <w:rStyle w:val="33"/>
          <w:rFonts w:ascii="仿宋" w:hAnsi="仿宋" w:eastAsia="仿宋"/>
          <w:color w:val="000000"/>
          <w:sz w:val="32"/>
          <w:szCs w:val="32"/>
          <w:lang w:val="zh-CN"/>
        </w:rPr>
        <w:tab/>
      </w:r>
      <w:r>
        <w:rPr>
          <w:rStyle w:val="32"/>
          <w:rFonts w:hint="eastAsia" w:ascii="仿宋" w:hAnsi="仿宋" w:eastAsia="仿宋"/>
          <w:color w:val="000000"/>
          <w:sz w:val="32"/>
          <w:szCs w:val="32"/>
          <w:lang w:val="zh-CN"/>
        </w:rPr>
        <w:t>年月日</w:t>
      </w:r>
    </w:p>
    <w:tbl>
      <w:tblPr>
        <w:tblStyle w:val="8"/>
        <w:tblW w:w="8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16"/>
        <w:gridCol w:w="2006"/>
        <w:gridCol w:w="2002"/>
        <w:gridCol w:w="2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exact"/>
          <w:jc w:val="center"/>
        </w:trPr>
        <w:tc>
          <w:tcPr>
            <w:tcW w:w="2016" w:type="dxa"/>
            <w:tcBorders>
              <w:top w:val="single" w:color="auto" w:sz="4" w:space="0"/>
              <w:left w:val="single" w:color="auto" w:sz="4" w:space="0"/>
              <w:bottom w:val="nil"/>
              <w:right w:val="nil"/>
            </w:tcBorders>
            <w:shd w:val="clear" w:color="auto" w:fill="FFFFFF"/>
            <w:vAlign w:val="center"/>
          </w:tcPr>
          <w:p>
            <w:pPr>
              <w:pStyle w:val="2"/>
              <w:framePr w:w="8521" w:h="10405" w:hRule="exact" w:wrap="notBeside" w:vAnchor="text" w:hAnchor="page" w:x="1729" w:y="1226"/>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姓名</w:t>
            </w:r>
          </w:p>
        </w:tc>
        <w:tc>
          <w:tcPr>
            <w:tcW w:w="2006" w:type="dxa"/>
            <w:tcBorders>
              <w:top w:val="single" w:color="auto" w:sz="4" w:space="0"/>
              <w:left w:val="single" w:color="auto" w:sz="4" w:space="0"/>
              <w:bottom w:val="nil"/>
              <w:right w:val="nil"/>
            </w:tcBorders>
            <w:shd w:val="clear" w:color="auto" w:fill="FFFFFF"/>
            <w:vAlign w:val="center"/>
          </w:tcPr>
          <w:p>
            <w:pPr>
              <w:framePr w:w="8521" w:h="10405" w:hRule="exact" w:wrap="notBeside" w:vAnchor="text" w:hAnchor="page" w:x="1729" w:y="1226"/>
              <w:jc w:val="center"/>
              <w:rPr>
                <w:rFonts w:ascii="仿宋" w:hAnsi="仿宋" w:eastAsia="仿宋"/>
                <w:sz w:val="32"/>
                <w:szCs w:val="32"/>
              </w:rPr>
            </w:pPr>
          </w:p>
        </w:tc>
        <w:tc>
          <w:tcPr>
            <w:tcW w:w="2002" w:type="dxa"/>
            <w:tcBorders>
              <w:top w:val="single" w:color="auto" w:sz="4" w:space="0"/>
              <w:left w:val="single" w:color="auto" w:sz="4" w:space="0"/>
              <w:bottom w:val="nil"/>
              <w:right w:val="nil"/>
            </w:tcBorders>
            <w:shd w:val="clear" w:color="auto" w:fill="FFFFFF"/>
            <w:vAlign w:val="center"/>
          </w:tcPr>
          <w:p>
            <w:pPr>
              <w:pStyle w:val="2"/>
              <w:framePr w:w="8521" w:h="10405" w:hRule="exact" w:wrap="notBeside" w:vAnchor="text" w:hAnchor="page" w:x="1729" w:y="1226"/>
              <w:shd w:val="clear" w:color="auto" w:fill="auto"/>
              <w:spacing w:before="0" w:after="0" w:line="290" w:lineRule="exact"/>
              <w:ind w:left="240" w:firstLine="0"/>
              <w:jc w:val="center"/>
              <w:rPr>
                <w:rFonts w:ascii="仿宋" w:hAnsi="仿宋" w:eastAsia="仿宋"/>
                <w:sz w:val="32"/>
                <w:szCs w:val="32"/>
              </w:rPr>
            </w:pPr>
            <w:r>
              <w:rPr>
                <w:rFonts w:hint="eastAsia" w:ascii="仿宋" w:hAnsi="仿宋" w:eastAsia="仿宋"/>
                <w:color w:val="000000"/>
                <w:sz w:val="32"/>
                <w:szCs w:val="32"/>
                <w:lang w:val="zh-CN"/>
              </w:rPr>
              <w:t>性别</w:t>
            </w:r>
          </w:p>
        </w:tc>
        <w:tc>
          <w:tcPr>
            <w:tcW w:w="2054" w:type="dxa"/>
            <w:tcBorders>
              <w:top w:val="single" w:color="auto" w:sz="4" w:space="0"/>
              <w:left w:val="single" w:color="auto" w:sz="4" w:space="0"/>
              <w:bottom w:val="nil"/>
              <w:right w:val="single" w:color="auto" w:sz="4" w:space="0"/>
            </w:tcBorders>
            <w:shd w:val="clear" w:color="auto" w:fill="FFFFFF"/>
            <w:vAlign w:val="center"/>
          </w:tcPr>
          <w:p>
            <w:pPr>
              <w:framePr w:w="8521" w:h="10405" w:hRule="exact" w:wrap="notBeside" w:vAnchor="text" w:hAnchor="page" w:x="1729" w:y="1226"/>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9" w:hRule="exact"/>
          <w:jc w:val="center"/>
        </w:trPr>
        <w:tc>
          <w:tcPr>
            <w:tcW w:w="2016" w:type="dxa"/>
            <w:tcBorders>
              <w:top w:val="single" w:color="auto" w:sz="4" w:space="0"/>
              <w:left w:val="single" w:color="auto" w:sz="4" w:space="0"/>
              <w:bottom w:val="nil"/>
              <w:right w:val="nil"/>
            </w:tcBorders>
            <w:shd w:val="clear" w:color="auto" w:fill="FFFFFF"/>
            <w:vAlign w:val="center"/>
          </w:tcPr>
          <w:p>
            <w:pPr>
              <w:pStyle w:val="2"/>
              <w:framePr w:w="8521" w:h="10405" w:hRule="exact" w:wrap="notBeside" w:vAnchor="text" w:hAnchor="page" w:x="1729" w:y="1226"/>
              <w:shd w:val="clear" w:color="auto" w:fill="auto"/>
              <w:spacing w:before="0" w:after="0" w:line="290" w:lineRule="exact"/>
              <w:ind w:firstLine="0"/>
              <w:jc w:val="center"/>
              <w:rPr>
                <w:rFonts w:ascii="仿宋" w:hAnsi="仿宋" w:eastAsia="仿宋"/>
                <w:color w:val="000000"/>
                <w:sz w:val="32"/>
                <w:szCs w:val="32"/>
                <w:lang w:val="zh-CN"/>
              </w:rPr>
            </w:pPr>
          </w:p>
          <w:p>
            <w:pPr>
              <w:pStyle w:val="2"/>
              <w:framePr w:w="8521" w:h="10405" w:hRule="exact" w:wrap="notBeside" w:vAnchor="text" w:hAnchor="page" w:x="1729" w:y="1226"/>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出生年月</w:t>
            </w:r>
          </w:p>
        </w:tc>
        <w:tc>
          <w:tcPr>
            <w:tcW w:w="2006" w:type="dxa"/>
            <w:tcBorders>
              <w:top w:val="single" w:color="auto" w:sz="4" w:space="0"/>
              <w:left w:val="single" w:color="auto" w:sz="4" w:space="0"/>
              <w:bottom w:val="nil"/>
              <w:right w:val="nil"/>
            </w:tcBorders>
            <w:shd w:val="clear" w:color="auto" w:fill="FFFFFF"/>
            <w:vAlign w:val="center"/>
          </w:tcPr>
          <w:p>
            <w:pPr>
              <w:framePr w:w="8521" w:h="10405" w:hRule="exact" w:wrap="notBeside" w:vAnchor="text" w:hAnchor="page" w:x="1729" w:y="1226"/>
              <w:jc w:val="center"/>
              <w:rPr>
                <w:rFonts w:ascii="仿宋" w:hAnsi="仿宋" w:eastAsia="仿宋"/>
                <w:sz w:val="32"/>
                <w:szCs w:val="32"/>
              </w:rPr>
            </w:pPr>
          </w:p>
        </w:tc>
        <w:tc>
          <w:tcPr>
            <w:tcW w:w="2002" w:type="dxa"/>
            <w:tcBorders>
              <w:top w:val="single" w:color="auto" w:sz="4" w:space="0"/>
              <w:left w:val="single" w:color="auto" w:sz="4" w:space="0"/>
              <w:bottom w:val="nil"/>
              <w:right w:val="nil"/>
            </w:tcBorders>
            <w:shd w:val="clear" w:color="auto" w:fill="FFFFFF"/>
            <w:vAlign w:val="center"/>
          </w:tcPr>
          <w:p>
            <w:pPr>
              <w:pStyle w:val="2"/>
              <w:framePr w:w="8521" w:h="10405" w:hRule="exact" w:wrap="notBeside" w:vAnchor="text" w:hAnchor="page" w:x="1729" w:y="1226"/>
              <w:shd w:val="clear" w:color="auto" w:fill="auto"/>
              <w:spacing w:before="0" w:after="0" w:line="290" w:lineRule="exact"/>
              <w:ind w:left="240" w:firstLine="0"/>
              <w:jc w:val="center"/>
              <w:rPr>
                <w:rFonts w:ascii="仿宋" w:hAnsi="仿宋" w:eastAsia="仿宋"/>
                <w:sz w:val="32"/>
                <w:szCs w:val="32"/>
              </w:rPr>
            </w:pPr>
            <w:r>
              <w:rPr>
                <w:rFonts w:hint="eastAsia" w:ascii="仿宋" w:hAnsi="仿宋" w:eastAsia="仿宋"/>
                <w:color w:val="000000"/>
                <w:sz w:val="32"/>
                <w:szCs w:val="32"/>
                <w:lang w:val="zh-CN"/>
              </w:rPr>
              <w:t>政治面貌</w:t>
            </w:r>
          </w:p>
        </w:tc>
        <w:tc>
          <w:tcPr>
            <w:tcW w:w="2054" w:type="dxa"/>
            <w:tcBorders>
              <w:top w:val="single" w:color="auto" w:sz="4" w:space="0"/>
              <w:left w:val="single" w:color="auto" w:sz="4" w:space="0"/>
              <w:bottom w:val="nil"/>
              <w:right w:val="single" w:color="auto" w:sz="4" w:space="0"/>
            </w:tcBorders>
            <w:shd w:val="clear" w:color="auto" w:fill="FFFFFF"/>
            <w:vAlign w:val="center"/>
          </w:tcPr>
          <w:p>
            <w:pPr>
              <w:framePr w:w="8521" w:h="10405" w:hRule="exact" w:wrap="notBeside" w:vAnchor="text" w:hAnchor="page" w:x="1729" w:y="1226"/>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8" w:hRule="exact"/>
          <w:jc w:val="center"/>
        </w:trPr>
        <w:tc>
          <w:tcPr>
            <w:tcW w:w="2016" w:type="dxa"/>
            <w:tcBorders>
              <w:top w:val="single" w:color="auto" w:sz="4" w:space="0"/>
              <w:left w:val="single" w:color="auto" w:sz="4" w:space="0"/>
              <w:bottom w:val="nil"/>
              <w:right w:val="nil"/>
            </w:tcBorders>
            <w:shd w:val="clear" w:color="auto" w:fill="FFFFFF"/>
            <w:vAlign w:val="center"/>
          </w:tcPr>
          <w:p>
            <w:pPr>
              <w:pStyle w:val="2"/>
              <w:framePr w:w="8521" w:h="10405" w:hRule="exact" w:wrap="notBeside" w:vAnchor="text" w:hAnchor="page" w:x="1729" w:y="1226"/>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单位及职务</w:t>
            </w:r>
          </w:p>
        </w:tc>
        <w:tc>
          <w:tcPr>
            <w:tcW w:w="6062" w:type="dxa"/>
            <w:gridSpan w:val="3"/>
            <w:tcBorders>
              <w:top w:val="single" w:color="auto" w:sz="4" w:space="0"/>
              <w:left w:val="single" w:color="auto" w:sz="4" w:space="0"/>
              <w:bottom w:val="nil"/>
              <w:right w:val="single" w:color="auto" w:sz="4" w:space="0"/>
            </w:tcBorders>
            <w:shd w:val="clear" w:color="auto" w:fill="FFFFFF"/>
            <w:vAlign w:val="center"/>
          </w:tcPr>
          <w:p>
            <w:pPr>
              <w:framePr w:w="8521" w:h="10405" w:hRule="exact" w:wrap="notBeside" w:vAnchor="text" w:hAnchor="page" w:x="1729" w:y="1226"/>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4" w:hRule="exact"/>
          <w:jc w:val="center"/>
        </w:trPr>
        <w:tc>
          <w:tcPr>
            <w:tcW w:w="2016" w:type="dxa"/>
            <w:tcBorders>
              <w:top w:val="single" w:color="auto" w:sz="4" w:space="0"/>
              <w:left w:val="single" w:color="auto" w:sz="4" w:space="0"/>
              <w:bottom w:val="nil"/>
              <w:right w:val="nil"/>
            </w:tcBorders>
            <w:shd w:val="clear" w:color="auto" w:fill="FFFFFF"/>
            <w:vAlign w:val="center"/>
          </w:tcPr>
          <w:p>
            <w:pPr>
              <w:pStyle w:val="2"/>
              <w:framePr w:w="8521" w:h="10405" w:hRule="exact" w:wrap="notBeside" w:vAnchor="text" w:hAnchor="page" w:x="1729" w:y="1226"/>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手机</w:t>
            </w:r>
          </w:p>
        </w:tc>
        <w:tc>
          <w:tcPr>
            <w:tcW w:w="2006" w:type="dxa"/>
            <w:tcBorders>
              <w:top w:val="single" w:color="auto" w:sz="4" w:space="0"/>
              <w:left w:val="single" w:color="auto" w:sz="4" w:space="0"/>
              <w:bottom w:val="nil"/>
              <w:right w:val="nil"/>
            </w:tcBorders>
            <w:shd w:val="clear" w:color="auto" w:fill="FFFFFF"/>
            <w:vAlign w:val="center"/>
          </w:tcPr>
          <w:p>
            <w:pPr>
              <w:framePr w:w="8521" w:h="10405" w:hRule="exact" w:wrap="notBeside" w:vAnchor="text" w:hAnchor="page" w:x="1729" w:y="1226"/>
              <w:jc w:val="center"/>
              <w:rPr>
                <w:rFonts w:ascii="仿宋" w:hAnsi="仿宋" w:eastAsia="仿宋"/>
                <w:sz w:val="32"/>
                <w:szCs w:val="32"/>
              </w:rPr>
            </w:pPr>
          </w:p>
        </w:tc>
        <w:tc>
          <w:tcPr>
            <w:tcW w:w="2002" w:type="dxa"/>
            <w:tcBorders>
              <w:top w:val="single" w:color="auto" w:sz="4" w:space="0"/>
              <w:left w:val="single" w:color="auto" w:sz="4" w:space="0"/>
              <w:bottom w:val="nil"/>
              <w:right w:val="nil"/>
            </w:tcBorders>
            <w:shd w:val="clear" w:color="auto" w:fill="FFFFFF"/>
            <w:vAlign w:val="center"/>
          </w:tcPr>
          <w:p>
            <w:pPr>
              <w:pStyle w:val="2"/>
              <w:framePr w:w="8521" w:h="10405" w:hRule="exact" w:wrap="notBeside" w:vAnchor="text" w:hAnchor="page" w:x="1729" w:y="1226"/>
              <w:shd w:val="clear" w:color="auto" w:fill="auto"/>
              <w:spacing w:before="0" w:after="0" w:line="290" w:lineRule="exact"/>
              <w:ind w:left="240" w:firstLine="0"/>
              <w:jc w:val="center"/>
              <w:rPr>
                <w:rFonts w:ascii="仿宋" w:hAnsi="仿宋" w:eastAsia="仿宋"/>
                <w:sz w:val="32"/>
                <w:szCs w:val="32"/>
              </w:rPr>
            </w:pPr>
            <w:r>
              <w:rPr>
                <w:rFonts w:hint="eastAsia" w:ascii="仿宋" w:hAnsi="仿宋" w:eastAsia="仿宋"/>
                <w:color w:val="000000"/>
                <w:sz w:val="32"/>
                <w:szCs w:val="32"/>
                <w:lang w:val="zh-CN"/>
              </w:rPr>
              <w:t>电子邮箱</w:t>
            </w:r>
          </w:p>
        </w:tc>
        <w:tc>
          <w:tcPr>
            <w:tcW w:w="2054" w:type="dxa"/>
            <w:tcBorders>
              <w:top w:val="single" w:color="auto" w:sz="4" w:space="0"/>
              <w:left w:val="single" w:color="auto" w:sz="4" w:space="0"/>
              <w:bottom w:val="nil"/>
              <w:right w:val="single" w:color="auto" w:sz="4" w:space="0"/>
            </w:tcBorders>
            <w:shd w:val="clear" w:color="auto" w:fill="FFFFFF"/>
            <w:vAlign w:val="center"/>
          </w:tcPr>
          <w:p>
            <w:pPr>
              <w:framePr w:w="8521" w:h="10405" w:hRule="exact" w:wrap="notBeside" w:vAnchor="text" w:hAnchor="page" w:x="1729" w:y="1226"/>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9" w:hRule="exact"/>
          <w:jc w:val="center"/>
        </w:trPr>
        <w:tc>
          <w:tcPr>
            <w:tcW w:w="2016" w:type="dxa"/>
            <w:tcBorders>
              <w:top w:val="single" w:color="auto" w:sz="4" w:space="0"/>
              <w:left w:val="single" w:color="auto" w:sz="4" w:space="0"/>
              <w:bottom w:val="nil"/>
              <w:right w:val="nil"/>
            </w:tcBorders>
            <w:shd w:val="clear" w:color="auto" w:fill="FFFFFF"/>
            <w:vAlign w:val="center"/>
          </w:tcPr>
          <w:p>
            <w:pPr>
              <w:pStyle w:val="2"/>
              <w:framePr w:w="8521" w:h="10405" w:hRule="exact" w:wrap="notBeside" w:vAnchor="text" w:hAnchor="page" w:x="1729" w:y="1226"/>
              <w:shd w:val="clear" w:color="auto" w:fill="auto"/>
              <w:spacing w:before="0" w:after="0" w:line="629" w:lineRule="exact"/>
              <w:ind w:left="320" w:firstLine="0"/>
              <w:jc w:val="center"/>
              <w:rPr>
                <w:rFonts w:ascii="仿宋" w:hAnsi="仿宋" w:eastAsia="仿宋"/>
                <w:sz w:val="32"/>
                <w:szCs w:val="32"/>
              </w:rPr>
            </w:pPr>
            <w:r>
              <w:rPr>
                <w:rFonts w:hint="eastAsia" w:ascii="仿宋" w:hAnsi="仿宋" w:eastAsia="仿宋"/>
                <w:color w:val="000000"/>
                <w:sz w:val="32"/>
                <w:szCs w:val="32"/>
                <w:lang w:val="zh-CN"/>
              </w:rPr>
              <w:t>微信号</w:t>
            </w:r>
          </w:p>
        </w:tc>
        <w:tc>
          <w:tcPr>
            <w:tcW w:w="2006" w:type="dxa"/>
            <w:tcBorders>
              <w:top w:val="single" w:color="auto" w:sz="4" w:space="0"/>
              <w:left w:val="single" w:color="auto" w:sz="4" w:space="0"/>
              <w:bottom w:val="nil"/>
              <w:right w:val="nil"/>
            </w:tcBorders>
            <w:shd w:val="clear" w:color="auto" w:fill="FFFFFF"/>
            <w:vAlign w:val="center"/>
          </w:tcPr>
          <w:p>
            <w:pPr>
              <w:framePr w:w="8521" w:h="10405" w:hRule="exact" w:wrap="notBeside" w:vAnchor="text" w:hAnchor="page" w:x="1729" w:y="1226"/>
              <w:jc w:val="center"/>
              <w:rPr>
                <w:rFonts w:ascii="仿宋" w:hAnsi="仿宋" w:eastAsia="仿宋"/>
                <w:sz w:val="32"/>
                <w:szCs w:val="32"/>
              </w:rPr>
            </w:pPr>
          </w:p>
        </w:tc>
        <w:tc>
          <w:tcPr>
            <w:tcW w:w="2002" w:type="dxa"/>
            <w:tcBorders>
              <w:top w:val="single" w:color="auto" w:sz="4" w:space="0"/>
              <w:left w:val="single" w:color="auto" w:sz="4" w:space="0"/>
              <w:bottom w:val="nil"/>
              <w:right w:val="nil"/>
            </w:tcBorders>
            <w:shd w:val="clear" w:color="auto" w:fill="FFFFFF"/>
            <w:vAlign w:val="center"/>
          </w:tcPr>
          <w:p>
            <w:pPr>
              <w:pStyle w:val="2"/>
              <w:framePr w:w="8521" w:h="10405" w:hRule="exact" w:wrap="notBeside" w:vAnchor="text" w:hAnchor="page" w:x="1729" w:y="1226"/>
              <w:shd w:val="clear" w:color="auto" w:fill="auto"/>
              <w:spacing w:before="0" w:after="0" w:line="624" w:lineRule="exact"/>
              <w:ind w:left="240" w:firstLine="0"/>
              <w:jc w:val="center"/>
              <w:rPr>
                <w:rFonts w:ascii="仿宋" w:hAnsi="仿宋" w:eastAsia="仿宋"/>
                <w:sz w:val="32"/>
                <w:szCs w:val="32"/>
              </w:rPr>
            </w:pPr>
            <w:r>
              <w:rPr>
                <w:rFonts w:hint="eastAsia" w:ascii="仿宋" w:hAnsi="仿宋" w:eastAsia="仿宋"/>
                <w:color w:val="000000"/>
                <w:sz w:val="32"/>
                <w:szCs w:val="32"/>
                <w:lang w:val="zh-CN"/>
              </w:rPr>
              <w:t>新浪微博账号</w:t>
            </w:r>
          </w:p>
        </w:tc>
        <w:tc>
          <w:tcPr>
            <w:tcW w:w="2054" w:type="dxa"/>
            <w:tcBorders>
              <w:top w:val="single" w:color="auto" w:sz="4" w:space="0"/>
              <w:left w:val="single" w:color="auto" w:sz="4" w:space="0"/>
              <w:bottom w:val="nil"/>
              <w:right w:val="single" w:color="auto" w:sz="4" w:space="0"/>
            </w:tcBorders>
            <w:shd w:val="clear" w:color="auto" w:fill="FFFFFF"/>
            <w:vAlign w:val="center"/>
          </w:tcPr>
          <w:p>
            <w:pPr>
              <w:framePr w:w="8521" w:h="10405" w:hRule="exact" w:wrap="notBeside" w:vAnchor="text" w:hAnchor="page" w:x="1729" w:y="1226"/>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7" w:hRule="exact"/>
          <w:jc w:val="center"/>
        </w:trPr>
        <w:tc>
          <w:tcPr>
            <w:tcW w:w="2016" w:type="dxa"/>
            <w:tcBorders>
              <w:top w:val="single" w:color="auto" w:sz="4" w:space="0"/>
              <w:left w:val="single" w:color="auto" w:sz="4" w:space="0"/>
              <w:bottom w:val="nil"/>
              <w:right w:val="nil"/>
            </w:tcBorders>
            <w:shd w:val="clear" w:color="auto" w:fill="FFFFFF"/>
            <w:vAlign w:val="center"/>
          </w:tcPr>
          <w:p>
            <w:pPr>
              <w:pStyle w:val="2"/>
              <w:framePr w:w="8521" w:h="10405" w:hRule="exact" w:wrap="notBeside" w:vAnchor="text" w:hAnchor="page" w:x="1729" w:y="1226"/>
              <w:shd w:val="clear" w:color="auto" w:fill="auto"/>
              <w:spacing w:before="0" w:after="0" w:line="624" w:lineRule="exact"/>
              <w:ind w:left="320" w:firstLine="0"/>
              <w:jc w:val="center"/>
              <w:rPr>
                <w:rFonts w:ascii="仿宋" w:hAnsi="仿宋" w:eastAsia="仿宋"/>
                <w:sz w:val="32"/>
                <w:szCs w:val="32"/>
              </w:rPr>
            </w:pPr>
            <w:r>
              <w:rPr>
                <w:rFonts w:hint="eastAsia" w:ascii="仿宋" w:hAnsi="仿宋" w:eastAsia="仿宋"/>
                <w:color w:val="000000"/>
                <w:sz w:val="32"/>
                <w:szCs w:val="32"/>
                <w:lang w:val="zh-CN"/>
              </w:rPr>
              <w:t>腾讯微博账号</w:t>
            </w:r>
          </w:p>
        </w:tc>
        <w:tc>
          <w:tcPr>
            <w:tcW w:w="2006" w:type="dxa"/>
            <w:tcBorders>
              <w:top w:val="single" w:color="auto" w:sz="4" w:space="0"/>
              <w:left w:val="single" w:color="auto" w:sz="4" w:space="0"/>
              <w:bottom w:val="nil"/>
              <w:right w:val="nil"/>
            </w:tcBorders>
            <w:shd w:val="clear" w:color="auto" w:fill="FFFFFF"/>
            <w:vAlign w:val="center"/>
          </w:tcPr>
          <w:p>
            <w:pPr>
              <w:framePr w:w="8521" w:h="10405" w:hRule="exact" w:wrap="notBeside" w:vAnchor="text" w:hAnchor="page" w:x="1729" w:y="1226"/>
              <w:jc w:val="center"/>
              <w:rPr>
                <w:rFonts w:ascii="仿宋" w:hAnsi="仿宋" w:eastAsia="仿宋"/>
                <w:sz w:val="32"/>
                <w:szCs w:val="32"/>
              </w:rPr>
            </w:pPr>
          </w:p>
        </w:tc>
        <w:tc>
          <w:tcPr>
            <w:tcW w:w="2002" w:type="dxa"/>
            <w:tcBorders>
              <w:top w:val="single" w:color="auto" w:sz="4" w:space="0"/>
              <w:left w:val="single" w:color="auto" w:sz="4" w:space="0"/>
              <w:bottom w:val="nil"/>
              <w:right w:val="nil"/>
            </w:tcBorders>
            <w:shd w:val="clear" w:color="auto" w:fill="FFFFFF"/>
            <w:vAlign w:val="center"/>
          </w:tcPr>
          <w:p>
            <w:pPr>
              <w:pStyle w:val="2"/>
              <w:framePr w:w="8521" w:h="10405" w:hRule="exact" w:wrap="notBeside" w:vAnchor="text" w:hAnchor="page" w:x="1729" w:y="1226"/>
              <w:shd w:val="clear" w:color="auto" w:fill="auto"/>
              <w:spacing w:before="0" w:after="0" w:line="629" w:lineRule="exact"/>
              <w:ind w:left="240" w:firstLine="0"/>
              <w:jc w:val="center"/>
              <w:rPr>
                <w:rFonts w:ascii="仿宋" w:hAnsi="仿宋" w:eastAsia="仿宋"/>
                <w:sz w:val="32"/>
                <w:szCs w:val="32"/>
              </w:rPr>
            </w:pPr>
            <w:r>
              <w:rPr>
                <w:rFonts w:hint="eastAsia" w:ascii="仿宋" w:hAnsi="仿宋" w:eastAsia="仿宋"/>
                <w:color w:val="000000"/>
                <w:sz w:val="32"/>
                <w:szCs w:val="32"/>
                <w:lang w:val="zh-CN"/>
              </w:rPr>
              <w:t>常用论坛及账号（选填〉</w:t>
            </w:r>
          </w:p>
        </w:tc>
        <w:tc>
          <w:tcPr>
            <w:tcW w:w="2054" w:type="dxa"/>
            <w:tcBorders>
              <w:top w:val="single" w:color="auto" w:sz="4" w:space="0"/>
              <w:left w:val="single" w:color="auto" w:sz="4" w:space="0"/>
              <w:bottom w:val="nil"/>
              <w:right w:val="single" w:color="auto" w:sz="4" w:space="0"/>
            </w:tcBorders>
            <w:shd w:val="clear" w:color="auto" w:fill="FFFFFF"/>
            <w:vAlign w:val="center"/>
          </w:tcPr>
          <w:p>
            <w:pPr>
              <w:framePr w:w="8521" w:h="10405" w:hRule="exact" w:wrap="notBeside" w:vAnchor="text" w:hAnchor="page" w:x="1729" w:y="1226"/>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8" w:hRule="exact"/>
          <w:jc w:val="center"/>
        </w:trPr>
        <w:tc>
          <w:tcPr>
            <w:tcW w:w="8078" w:type="dxa"/>
            <w:gridSpan w:val="4"/>
            <w:tcBorders>
              <w:top w:val="single" w:color="auto" w:sz="4" w:space="0"/>
              <w:left w:val="single" w:color="auto" w:sz="4" w:space="0"/>
              <w:bottom w:val="nil"/>
              <w:right w:val="single" w:color="auto" w:sz="4" w:space="0"/>
            </w:tcBorders>
            <w:shd w:val="clear" w:color="auto" w:fill="FFFFFF"/>
            <w:vAlign w:val="center"/>
          </w:tcPr>
          <w:p>
            <w:pPr>
              <w:pStyle w:val="2"/>
              <w:framePr w:w="8521" w:h="10405" w:hRule="exact" w:wrap="notBeside" w:vAnchor="text" w:hAnchor="page" w:x="1729" w:y="1226"/>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我的网络文明志愿宣言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45" w:hRule="exact"/>
          <w:jc w:val="center"/>
        </w:trPr>
        <w:tc>
          <w:tcPr>
            <w:tcW w:w="807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framePr w:w="8521" w:h="10405" w:hRule="exact" w:wrap="notBeside" w:vAnchor="text" w:hAnchor="page" w:x="1729" w:y="1226"/>
              <w:jc w:val="center"/>
              <w:rPr>
                <w:rFonts w:ascii="仿宋" w:hAnsi="仿宋" w:eastAsia="仿宋"/>
                <w:sz w:val="32"/>
                <w:szCs w:val="32"/>
              </w:rPr>
            </w:pPr>
          </w:p>
        </w:tc>
      </w:tr>
    </w:tbl>
    <w:p>
      <w:pPr>
        <w:pStyle w:val="12"/>
        <w:keepNext/>
        <w:keepLines/>
        <w:shd w:val="clear" w:color="auto" w:fill="auto"/>
        <w:spacing w:after="331" w:line="450" w:lineRule="exact"/>
        <w:ind w:left="40"/>
        <w:rPr>
          <w:rFonts w:ascii="新宋体" w:hAnsi="新宋体" w:eastAsia="新宋体"/>
          <w:b/>
          <w:sz w:val="36"/>
          <w:szCs w:val="36"/>
        </w:rPr>
      </w:pPr>
      <w:r>
        <w:rPr>
          <w:rStyle w:val="28"/>
          <w:rFonts w:hint="eastAsia" w:ascii="新宋体" w:hAnsi="新宋体" w:eastAsia="新宋体"/>
          <w:b/>
          <w:color w:val="000000"/>
          <w:sz w:val="36"/>
          <w:szCs w:val="36"/>
          <w:lang w:val="zh-CN"/>
        </w:rPr>
        <w:t>青年网络文明志愿者信息登记表</w:t>
      </w:r>
      <w:bookmarkEnd w:id="0"/>
    </w:p>
    <w:p>
      <w:pPr>
        <w:pStyle w:val="2"/>
        <w:shd w:val="clear" w:color="auto" w:fill="auto"/>
        <w:spacing w:before="0" w:after="842" w:line="290" w:lineRule="exact"/>
        <w:ind w:left="40" w:firstLine="0"/>
        <w:jc w:val="center"/>
        <w:rPr>
          <w:rFonts w:ascii="仿宋" w:hAnsi="仿宋" w:eastAsia="仿宋"/>
        </w:rPr>
      </w:pPr>
      <w:r>
        <w:rPr>
          <w:rStyle w:val="27"/>
          <w:rFonts w:ascii="仿宋" w:hAnsi="仿宋" w:eastAsia="仿宋"/>
          <w:b w:val="0"/>
          <w:color w:val="000000"/>
          <w:sz w:val="32"/>
          <w:szCs w:val="32"/>
          <w:lang w:val="zh-CN"/>
        </w:rPr>
        <w:t>(</w:t>
      </w:r>
      <w:r>
        <w:rPr>
          <w:rStyle w:val="19"/>
          <w:rFonts w:hint="eastAsia" w:ascii="仿宋" w:hAnsi="仿宋" w:eastAsia="仿宋"/>
          <w:color w:val="000000"/>
          <w:sz w:val="32"/>
          <w:szCs w:val="32"/>
          <w:lang w:val="zh-CN"/>
        </w:rPr>
        <w:t>青年网络文明志愿者填写)</w:t>
      </w:r>
    </w:p>
    <w:p>
      <w:pPr>
        <w:rPr>
          <w:sz w:val="2"/>
          <w:szCs w:val="2"/>
        </w:rPr>
        <w:sectPr>
          <w:headerReference r:id="rId4" w:type="default"/>
          <w:headerReference r:id="rId5" w:type="even"/>
          <w:pgSz w:w="11909" w:h="16838"/>
          <w:pgMar w:top="1843" w:right="1221" w:bottom="1479" w:left="1461" w:header="0" w:footer="3" w:gutter="0"/>
          <w:pgNumType w:start="1"/>
          <w:cols w:space="720" w:num="1"/>
          <w:docGrid w:linePitch="360" w:charSpace="0"/>
        </w:sectPr>
      </w:pPr>
    </w:p>
    <w:p>
      <w:pPr>
        <w:pStyle w:val="11"/>
        <w:spacing w:line="520" w:lineRule="exact"/>
        <w:ind w:firstLine="0" w:firstLineChars="0"/>
        <w:rPr>
          <w:rFonts w:eastAsia="仿宋_GB2312"/>
          <w:b/>
          <w:bCs/>
          <w:sz w:val="28"/>
          <w:szCs w:val="28"/>
        </w:rPr>
      </w:pPr>
    </w:p>
    <w:p>
      <w:pPr>
        <w:pStyle w:val="14"/>
        <w:framePr w:w="8857" w:h="9301" w:hRule="exact" w:wrap="notBeside" w:vAnchor="text" w:hAnchor="page" w:x="1753" w:y="1293"/>
        <w:shd w:val="clear" w:color="auto" w:fill="auto"/>
        <w:tabs>
          <w:tab w:val="left" w:pos="4853"/>
        </w:tabs>
        <w:spacing w:line="290" w:lineRule="exact"/>
        <w:jc w:val="both"/>
        <w:rPr>
          <w:rFonts w:ascii="仿宋" w:hAnsi="仿宋" w:eastAsia="仿宋"/>
          <w:sz w:val="32"/>
          <w:szCs w:val="32"/>
        </w:rPr>
      </w:pPr>
      <w:bookmarkStart w:id="1" w:name="bookmark5"/>
      <w:r>
        <w:rPr>
          <w:rStyle w:val="32"/>
          <w:rFonts w:hint="eastAsia" w:ascii="仿宋" w:hAnsi="仿宋" w:eastAsia="仿宋"/>
          <w:color w:val="000000"/>
          <w:spacing w:val="0"/>
          <w:sz w:val="32"/>
          <w:szCs w:val="32"/>
          <w:lang w:val="zh-CN"/>
        </w:rPr>
        <w:t>填报单位：</w:t>
      </w:r>
      <w:r>
        <w:rPr>
          <w:rStyle w:val="35"/>
          <w:rFonts w:ascii="仿宋" w:hAnsi="仿宋" w:eastAsia="仿宋"/>
          <w:color w:val="000000"/>
          <w:sz w:val="32"/>
          <w:szCs w:val="32"/>
          <w:lang w:val="zh-CN"/>
        </w:rPr>
        <w:tab/>
      </w:r>
      <w:r>
        <w:rPr>
          <w:rStyle w:val="32"/>
          <w:rFonts w:hint="eastAsia" w:ascii="仿宋" w:hAnsi="仿宋" w:eastAsia="仿宋"/>
          <w:snapToGrid w:val="0"/>
          <w:color w:val="000000"/>
          <w:spacing w:val="0"/>
          <w:kern w:val="32"/>
          <w:sz w:val="32"/>
          <w:szCs w:val="32"/>
          <w:lang w:val="zh-CN"/>
        </w:rPr>
        <w:t>填报日期</w:t>
      </w:r>
      <w:r>
        <w:rPr>
          <w:rStyle w:val="35"/>
          <w:rFonts w:ascii="仿宋" w:hAnsi="仿宋" w:eastAsia="仿宋"/>
          <w:snapToGrid w:val="0"/>
          <w:color w:val="000000"/>
          <w:kern w:val="32"/>
          <w:sz w:val="32"/>
          <w:szCs w:val="32"/>
          <w:lang w:val="zh-CN"/>
        </w:rPr>
        <w:t>:</w:t>
      </w:r>
    </w:p>
    <w:tbl>
      <w:tblPr>
        <w:tblStyle w:val="8"/>
        <w:tblW w:w="8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57"/>
        <w:gridCol w:w="2328"/>
        <w:gridCol w:w="1195"/>
        <w:gridCol w:w="346"/>
        <w:gridCol w:w="1608"/>
        <w:gridCol w:w="394"/>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2" w:hRule="exact"/>
          <w:jc w:val="center"/>
        </w:trPr>
        <w:tc>
          <w:tcPr>
            <w:tcW w:w="5280" w:type="dxa"/>
            <w:gridSpan w:val="3"/>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firstLine="0"/>
              <w:rPr>
                <w:rFonts w:ascii="仿宋" w:hAnsi="仿宋" w:eastAsia="仿宋"/>
                <w:sz w:val="32"/>
                <w:szCs w:val="32"/>
              </w:rPr>
            </w:pPr>
            <w:r>
              <w:rPr>
                <w:rFonts w:hint="eastAsia" w:ascii="仿宋" w:hAnsi="仿宋" w:eastAsia="仿宋"/>
                <w:color w:val="000000"/>
                <w:sz w:val="32"/>
                <w:szCs w:val="32"/>
                <w:lang w:val="zh-CN"/>
              </w:rPr>
              <w:t>青年网络文明志愿者总数</w:t>
            </w:r>
          </w:p>
        </w:tc>
        <w:tc>
          <w:tcPr>
            <w:tcW w:w="3558" w:type="dxa"/>
            <w:gridSpan w:val="4"/>
            <w:tcBorders>
              <w:top w:val="single" w:color="auto" w:sz="4" w:space="0"/>
              <w:left w:val="single" w:color="auto" w:sz="4" w:space="0"/>
              <w:bottom w:val="nil"/>
              <w:right w:val="single" w:color="auto" w:sz="4" w:space="0"/>
            </w:tcBorders>
            <w:shd w:val="clear" w:color="auto" w:fill="FFFFFF"/>
            <w:vAlign w:val="center"/>
          </w:tcPr>
          <w:p>
            <w:pPr>
              <w:framePr w:w="8857" w:h="9301" w:hRule="exact" w:wrap="notBeside" w:vAnchor="text" w:hAnchor="page" w:x="1753" w:y="1293"/>
              <w:jc w:val="center"/>
              <w:rPr>
                <w:rFonts w:hint="eastAsia" w:ascii="仿宋" w:hAnsi="仿宋" w:eastAsia="仿宋"/>
                <w:sz w:val="32"/>
                <w:szCs w:val="32"/>
              </w:rPr>
            </w:pPr>
          </w:p>
          <w:p>
            <w:pPr>
              <w:framePr w:w="8857" w:h="9301" w:hRule="exact" w:wrap="notBeside" w:vAnchor="text" w:hAnchor="page" w:x="1753" w:y="1293"/>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exact"/>
          <w:jc w:val="center"/>
        </w:trPr>
        <w:tc>
          <w:tcPr>
            <w:tcW w:w="1757" w:type="dxa"/>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left="220" w:firstLine="0"/>
              <w:jc w:val="center"/>
              <w:rPr>
                <w:rFonts w:ascii="仿宋" w:hAnsi="仿宋" w:eastAsia="仿宋"/>
                <w:sz w:val="32"/>
                <w:szCs w:val="32"/>
              </w:rPr>
            </w:pPr>
            <w:r>
              <w:rPr>
                <w:rFonts w:hint="eastAsia" w:ascii="仿宋" w:hAnsi="仿宋" w:eastAsia="仿宋"/>
                <w:color w:val="000000"/>
                <w:sz w:val="32"/>
                <w:szCs w:val="32"/>
                <w:lang w:val="zh-CN"/>
              </w:rPr>
              <w:t>分类统计</w:t>
            </w:r>
          </w:p>
        </w:tc>
        <w:tc>
          <w:tcPr>
            <w:tcW w:w="7081" w:type="dxa"/>
            <w:gridSpan w:val="6"/>
            <w:tcBorders>
              <w:top w:val="single" w:color="auto" w:sz="4" w:space="0"/>
              <w:left w:val="single" w:color="auto" w:sz="4" w:space="0"/>
              <w:bottom w:val="nil"/>
              <w:right w:val="single" w:color="auto" w:sz="4" w:space="0"/>
            </w:tcBorders>
            <w:shd w:val="clear" w:color="auto" w:fill="FFFFFF"/>
            <w:vAlign w:val="center"/>
          </w:tcPr>
          <w:p>
            <w:pPr>
              <w:pStyle w:val="2"/>
              <w:framePr w:w="8857" w:h="9301" w:hRule="exact" w:wrap="notBeside" w:vAnchor="text" w:hAnchor="page" w:x="1753" w:y="1293"/>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类别及人数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exact"/>
          <w:jc w:val="center"/>
        </w:trPr>
        <w:tc>
          <w:tcPr>
            <w:tcW w:w="1757" w:type="dxa"/>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left="220" w:firstLine="0"/>
              <w:jc w:val="center"/>
              <w:rPr>
                <w:rFonts w:ascii="仿宋" w:hAnsi="仿宋" w:eastAsia="仿宋"/>
                <w:sz w:val="32"/>
                <w:szCs w:val="32"/>
              </w:rPr>
            </w:pPr>
            <w:r>
              <w:rPr>
                <w:rFonts w:hint="eastAsia" w:ascii="仿宋" w:hAnsi="仿宋" w:eastAsia="仿宋"/>
                <w:color w:val="000000"/>
                <w:sz w:val="32"/>
                <w:szCs w:val="32"/>
                <w:lang w:val="zh-CN"/>
              </w:rPr>
              <w:t>性别</w:t>
            </w:r>
          </w:p>
        </w:tc>
        <w:tc>
          <w:tcPr>
            <w:tcW w:w="2328" w:type="dxa"/>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男</w:t>
            </w:r>
          </w:p>
        </w:tc>
        <w:tc>
          <w:tcPr>
            <w:tcW w:w="1195" w:type="dxa"/>
            <w:tcBorders>
              <w:top w:val="single" w:color="auto" w:sz="4" w:space="0"/>
              <w:left w:val="single" w:color="auto" w:sz="4" w:space="0"/>
              <w:bottom w:val="nil"/>
              <w:right w:val="nil"/>
            </w:tcBorders>
            <w:shd w:val="clear" w:color="auto" w:fill="FFFFFF"/>
            <w:vAlign w:val="center"/>
          </w:tcPr>
          <w:p>
            <w:pPr>
              <w:framePr w:w="8857" w:h="9301" w:hRule="exact" w:wrap="notBeside" w:vAnchor="text" w:hAnchor="page" w:x="1753" w:y="1293"/>
              <w:jc w:val="center"/>
              <w:rPr>
                <w:rFonts w:ascii="仿宋" w:hAnsi="仿宋" w:eastAsia="仿宋"/>
                <w:sz w:val="32"/>
                <w:szCs w:val="32"/>
              </w:rPr>
            </w:pPr>
          </w:p>
        </w:tc>
        <w:tc>
          <w:tcPr>
            <w:tcW w:w="2348" w:type="dxa"/>
            <w:gridSpan w:val="3"/>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女</w:t>
            </w:r>
          </w:p>
        </w:tc>
        <w:tc>
          <w:tcPr>
            <w:tcW w:w="1210" w:type="dxa"/>
            <w:tcBorders>
              <w:top w:val="single" w:color="auto" w:sz="4" w:space="0"/>
              <w:left w:val="single" w:color="auto" w:sz="4" w:space="0"/>
              <w:bottom w:val="nil"/>
              <w:right w:val="single" w:color="auto" w:sz="4" w:space="0"/>
            </w:tcBorders>
            <w:shd w:val="clear" w:color="auto" w:fill="FFFFFF"/>
            <w:vAlign w:val="top"/>
          </w:tcPr>
          <w:p>
            <w:pPr>
              <w:framePr w:w="8857" w:h="9301" w:hRule="exact" w:wrap="notBeside" w:vAnchor="text" w:hAnchor="page" w:x="1753" w:y="1293"/>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2" w:hRule="exact"/>
          <w:jc w:val="center"/>
        </w:trPr>
        <w:tc>
          <w:tcPr>
            <w:tcW w:w="1757" w:type="dxa"/>
            <w:vMerge w:val="restart"/>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left="220" w:firstLine="0"/>
              <w:jc w:val="center"/>
              <w:rPr>
                <w:rFonts w:ascii="仿宋" w:hAnsi="仿宋" w:eastAsia="仿宋"/>
                <w:sz w:val="32"/>
                <w:szCs w:val="32"/>
              </w:rPr>
            </w:pPr>
            <w:r>
              <w:rPr>
                <w:rFonts w:hint="eastAsia" w:ascii="仿宋" w:hAnsi="仿宋" w:eastAsia="仿宋"/>
                <w:color w:val="000000"/>
                <w:sz w:val="32"/>
                <w:szCs w:val="32"/>
                <w:lang w:val="zh-CN"/>
              </w:rPr>
              <w:t>政治面貌</w:t>
            </w:r>
          </w:p>
        </w:tc>
        <w:tc>
          <w:tcPr>
            <w:tcW w:w="2328" w:type="dxa"/>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中共党员</w:t>
            </w:r>
          </w:p>
        </w:tc>
        <w:tc>
          <w:tcPr>
            <w:tcW w:w="1195" w:type="dxa"/>
            <w:tcBorders>
              <w:top w:val="single" w:color="auto" w:sz="4" w:space="0"/>
              <w:left w:val="single" w:color="auto" w:sz="4" w:space="0"/>
              <w:bottom w:val="nil"/>
              <w:right w:val="nil"/>
            </w:tcBorders>
            <w:shd w:val="clear" w:color="auto" w:fill="FFFFFF"/>
            <w:vAlign w:val="center"/>
          </w:tcPr>
          <w:p>
            <w:pPr>
              <w:framePr w:w="8857" w:h="9301" w:hRule="exact" w:wrap="notBeside" w:vAnchor="text" w:hAnchor="page" w:x="1753" w:y="1293"/>
              <w:jc w:val="center"/>
              <w:rPr>
                <w:rFonts w:ascii="仿宋" w:hAnsi="仿宋" w:eastAsia="仿宋"/>
                <w:sz w:val="32"/>
                <w:szCs w:val="32"/>
              </w:rPr>
            </w:pPr>
          </w:p>
        </w:tc>
        <w:tc>
          <w:tcPr>
            <w:tcW w:w="2348" w:type="dxa"/>
            <w:gridSpan w:val="3"/>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共青团员</w:t>
            </w:r>
          </w:p>
        </w:tc>
        <w:tc>
          <w:tcPr>
            <w:tcW w:w="1210" w:type="dxa"/>
            <w:tcBorders>
              <w:top w:val="single" w:color="auto" w:sz="4" w:space="0"/>
              <w:left w:val="single" w:color="auto" w:sz="4" w:space="0"/>
              <w:bottom w:val="nil"/>
              <w:right w:val="single" w:color="auto" w:sz="4" w:space="0"/>
            </w:tcBorders>
            <w:shd w:val="clear" w:color="auto" w:fill="FFFFFF"/>
            <w:vAlign w:val="top"/>
          </w:tcPr>
          <w:p>
            <w:pPr>
              <w:framePr w:w="8857" w:h="9301" w:hRule="exact" w:wrap="notBeside" w:vAnchor="text" w:hAnchor="page" w:x="1753" w:y="1293"/>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7" w:hRule="exact"/>
          <w:jc w:val="center"/>
        </w:trPr>
        <w:tc>
          <w:tcPr>
            <w:tcW w:w="1757" w:type="dxa"/>
            <w:vMerge w:val="continue"/>
            <w:tcBorders>
              <w:top w:val="nil"/>
              <w:left w:val="single" w:color="auto" w:sz="4" w:space="0"/>
              <w:bottom w:val="nil"/>
              <w:right w:val="nil"/>
            </w:tcBorders>
            <w:shd w:val="clear" w:color="auto" w:fill="FFFFFF"/>
            <w:vAlign w:val="center"/>
          </w:tcPr>
          <w:p>
            <w:pPr>
              <w:framePr w:w="8857" w:h="9301" w:hRule="exact" w:wrap="notBeside" w:vAnchor="text" w:hAnchor="page" w:x="1753" w:y="1293"/>
              <w:jc w:val="center"/>
              <w:rPr>
                <w:rFonts w:ascii="仿宋" w:hAnsi="仿宋" w:eastAsia="仿宋"/>
                <w:sz w:val="32"/>
                <w:szCs w:val="32"/>
              </w:rPr>
            </w:pPr>
          </w:p>
        </w:tc>
        <w:tc>
          <w:tcPr>
            <w:tcW w:w="2328" w:type="dxa"/>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其他</w:t>
            </w:r>
          </w:p>
        </w:tc>
        <w:tc>
          <w:tcPr>
            <w:tcW w:w="4753" w:type="dxa"/>
            <w:gridSpan w:val="5"/>
            <w:tcBorders>
              <w:top w:val="single" w:color="auto" w:sz="4" w:space="0"/>
              <w:left w:val="single" w:color="auto" w:sz="4" w:space="0"/>
              <w:bottom w:val="nil"/>
              <w:right w:val="single" w:color="auto" w:sz="4" w:space="0"/>
            </w:tcBorders>
            <w:shd w:val="clear" w:color="auto" w:fill="FFFFFF"/>
            <w:vAlign w:val="center"/>
          </w:tcPr>
          <w:p>
            <w:pPr>
              <w:framePr w:w="8857" w:h="9301" w:hRule="exact" w:wrap="notBeside" w:vAnchor="text" w:hAnchor="page" w:x="1753" w:y="1293"/>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9" w:hRule="exact"/>
          <w:jc w:val="center"/>
        </w:trPr>
        <w:tc>
          <w:tcPr>
            <w:tcW w:w="1757" w:type="dxa"/>
            <w:vMerge w:val="restart"/>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left="220" w:firstLine="0"/>
              <w:jc w:val="center"/>
              <w:rPr>
                <w:rFonts w:ascii="仿宋" w:hAnsi="仿宋" w:eastAsia="仿宋"/>
                <w:sz w:val="32"/>
                <w:szCs w:val="32"/>
              </w:rPr>
            </w:pPr>
            <w:r>
              <w:rPr>
                <w:rFonts w:hint="eastAsia" w:ascii="仿宋" w:hAnsi="仿宋" w:eastAsia="仿宋"/>
                <w:color w:val="000000"/>
                <w:sz w:val="32"/>
                <w:szCs w:val="32"/>
                <w:lang w:val="zh-CN"/>
              </w:rPr>
              <w:t>身份</w:t>
            </w:r>
          </w:p>
        </w:tc>
        <w:tc>
          <w:tcPr>
            <w:tcW w:w="2328" w:type="dxa"/>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专职团干部</w:t>
            </w:r>
          </w:p>
        </w:tc>
        <w:tc>
          <w:tcPr>
            <w:tcW w:w="4753" w:type="dxa"/>
            <w:gridSpan w:val="5"/>
            <w:tcBorders>
              <w:top w:val="single" w:color="auto" w:sz="4" w:space="0"/>
              <w:left w:val="single" w:color="auto" w:sz="4" w:space="0"/>
              <w:bottom w:val="nil"/>
              <w:right w:val="single" w:color="auto" w:sz="4" w:space="0"/>
            </w:tcBorders>
            <w:shd w:val="clear" w:color="auto" w:fill="FFFFFF"/>
            <w:vAlign w:val="center"/>
          </w:tcPr>
          <w:p>
            <w:pPr>
              <w:framePr w:w="8857" w:h="9301" w:hRule="exact" w:wrap="notBeside" w:vAnchor="text" w:hAnchor="page" w:x="1753" w:y="1293"/>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82" w:hRule="exact"/>
          <w:jc w:val="center"/>
        </w:trPr>
        <w:tc>
          <w:tcPr>
            <w:tcW w:w="1757" w:type="dxa"/>
            <w:vMerge w:val="continue"/>
            <w:tcBorders>
              <w:top w:val="nil"/>
              <w:left w:val="single" w:color="auto" w:sz="4" w:space="0"/>
              <w:bottom w:val="nil"/>
              <w:right w:val="nil"/>
            </w:tcBorders>
            <w:shd w:val="clear" w:color="auto" w:fill="FFFFFF"/>
            <w:vAlign w:val="center"/>
          </w:tcPr>
          <w:p>
            <w:pPr>
              <w:framePr w:w="8857" w:h="9301" w:hRule="exact" w:wrap="notBeside" w:vAnchor="text" w:hAnchor="page" w:x="1753" w:y="1293"/>
              <w:jc w:val="center"/>
              <w:rPr>
                <w:rFonts w:ascii="仿宋" w:hAnsi="仿宋" w:eastAsia="仿宋"/>
                <w:sz w:val="32"/>
                <w:szCs w:val="32"/>
              </w:rPr>
            </w:pPr>
          </w:p>
        </w:tc>
        <w:tc>
          <w:tcPr>
            <w:tcW w:w="2328" w:type="dxa"/>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619" w:lineRule="exact"/>
              <w:ind w:left="440" w:firstLine="0"/>
              <w:jc w:val="center"/>
              <w:rPr>
                <w:rFonts w:ascii="仿宋" w:hAnsi="仿宋" w:eastAsia="仿宋"/>
                <w:sz w:val="32"/>
                <w:szCs w:val="32"/>
              </w:rPr>
            </w:pPr>
            <w:r>
              <w:rPr>
                <w:rFonts w:hint="eastAsia" w:ascii="仿宋" w:hAnsi="仿宋" w:eastAsia="仿宋"/>
                <w:sz w:val="32"/>
                <w:szCs w:val="32"/>
              </w:rPr>
              <w:t>青年教师</w:t>
            </w:r>
            <w:r>
              <w:rPr>
                <w:rFonts w:ascii="仿宋" w:hAnsi="仿宋" w:eastAsia="仿宋"/>
                <w:sz w:val="32"/>
                <w:szCs w:val="32"/>
              </w:rPr>
              <w:t xml:space="preserve"> (</w:t>
            </w:r>
            <w:r>
              <w:rPr>
                <w:rFonts w:hint="eastAsia" w:ascii="仿宋" w:hAnsi="仿宋" w:eastAsia="仿宋"/>
                <w:sz w:val="32"/>
                <w:szCs w:val="32"/>
              </w:rPr>
              <w:t>不包括专职团干)</w:t>
            </w:r>
            <w:r>
              <w:rPr>
                <w:rStyle w:val="36"/>
                <w:rFonts w:hint="eastAsia" w:ascii="仿宋" w:hAnsi="仿宋" w:eastAsia="仿宋"/>
                <w:color w:val="000000"/>
                <w:sz w:val="32"/>
                <w:szCs w:val="32"/>
                <w:lang w:val="zh-CN"/>
              </w:rPr>
              <w:t>部〉</w:t>
            </w:r>
          </w:p>
        </w:tc>
        <w:tc>
          <w:tcPr>
            <w:tcW w:w="1541" w:type="dxa"/>
            <w:gridSpan w:val="2"/>
            <w:tcBorders>
              <w:top w:val="single" w:color="auto" w:sz="4" w:space="0"/>
              <w:left w:val="single" w:color="auto" w:sz="4" w:space="0"/>
              <w:bottom w:val="nil"/>
              <w:right w:val="nil"/>
            </w:tcBorders>
            <w:shd w:val="clear" w:color="auto" w:fill="FFFFFF"/>
            <w:vAlign w:val="center"/>
          </w:tcPr>
          <w:p>
            <w:pPr>
              <w:framePr w:w="8857" w:h="9301" w:hRule="exact" w:wrap="notBeside" w:vAnchor="text" w:hAnchor="page" w:x="1753" w:y="1293"/>
              <w:jc w:val="center"/>
              <w:rPr>
                <w:rFonts w:ascii="仿宋" w:hAnsi="仿宋" w:eastAsia="仿宋"/>
                <w:sz w:val="32"/>
                <w:szCs w:val="32"/>
              </w:rPr>
            </w:pPr>
          </w:p>
        </w:tc>
        <w:tc>
          <w:tcPr>
            <w:tcW w:w="1608" w:type="dxa"/>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left="180" w:firstLine="0"/>
              <w:jc w:val="center"/>
              <w:rPr>
                <w:rFonts w:ascii="仿宋" w:hAnsi="仿宋" w:eastAsia="仿宋"/>
                <w:sz w:val="32"/>
                <w:szCs w:val="32"/>
              </w:rPr>
            </w:pPr>
            <w:r>
              <w:rPr>
                <w:rFonts w:hint="eastAsia" w:ascii="仿宋" w:hAnsi="仿宋" w:eastAsia="仿宋"/>
                <w:color w:val="000000"/>
                <w:sz w:val="32"/>
                <w:szCs w:val="32"/>
                <w:lang w:val="zh-CN"/>
              </w:rPr>
              <w:t>青年职工</w:t>
            </w:r>
          </w:p>
        </w:tc>
        <w:tc>
          <w:tcPr>
            <w:tcW w:w="1604" w:type="dxa"/>
            <w:gridSpan w:val="2"/>
            <w:tcBorders>
              <w:top w:val="single" w:color="auto" w:sz="4" w:space="0"/>
              <w:left w:val="single" w:color="auto" w:sz="4" w:space="0"/>
              <w:bottom w:val="nil"/>
              <w:right w:val="single" w:color="auto" w:sz="4" w:space="0"/>
            </w:tcBorders>
            <w:shd w:val="clear" w:color="auto" w:fill="FFFFFF"/>
            <w:vAlign w:val="top"/>
          </w:tcPr>
          <w:p>
            <w:pPr>
              <w:framePr w:w="8857" w:h="9301" w:hRule="exact" w:wrap="notBeside" w:vAnchor="text" w:hAnchor="page" w:x="1753" w:y="1293"/>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9" w:hRule="exact"/>
          <w:jc w:val="center"/>
        </w:trPr>
        <w:tc>
          <w:tcPr>
            <w:tcW w:w="1757" w:type="dxa"/>
            <w:vMerge w:val="continue"/>
            <w:tcBorders>
              <w:top w:val="nil"/>
              <w:left w:val="single" w:color="auto" w:sz="4" w:space="0"/>
              <w:bottom w:val="nil"/>
              <w:right w:val="nil"/>
            </w:tcBorders>
            <w:shd w:val="clear" w:color="auto" w:fill="FFFFFF"/>
            <w:vAlign w:val="center"/>
          </w:tcPr>
          <w:p>
            <w:pPr>
              <w:framePr w:w="8857" w:h="9301" w:hRule="exact" w:wrap="notBeside" w:vAnchor="text" w:hAnchor="page" w:x="1753" w:y="1293"/>
              <w:jc w:val="center"/>
              <w:rPr>
                <w:rFonts w:ascii="仿宋" w:hAnsi="仿宋" w:eastAsia="仿宋"/>
                <w:sz w:val="32"/>
                <w:szCs w:val="32"/>
              </w:rPr>
            </w:pPr>
          </w:p>
        </w:tc>
        <w:tc>
          <w:tcPr>
            <w:tcW w:w="2328" w:type="dxa"/>
            <w:vMerge w:val="restart"/>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学生</w:t>
            </w:r>
          </w:p>
        </w:tc>
        <w:tc>
          <w:tcPr>
            <w:tcW w:w="3149" w:type="dxa"/>
            <w:gridSpan w:val="3"/>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本专科生</w:t>
            </w:r>
          </w:p>
        </w:tc>
        <w:tc>
          <w:tcPr>
            <w:tcW w:w="1604" w:type="dxa"/>
            <w:gridSpan w:val="2"/>
            <w:tcBorders>
              <w:top w:val="single" w:color="auto" w:sz="4" w:space="0"/>
              <w:left w:val="single" w:color="auto" w:sz="4" w:space="0"/>
              <w:bottom w:val="nil"/>
              <w:right w:val="single" w:color="auto" w:sz="4" w:space="0"/>
            </w:tcBorders>
            <w:shd w:val="clear" w:color="auto" w:fill="FFFFFF"/>
            <w:vAlign w:val="top"/>
          </w:tcPr>
          <w:p>
            <w:pPr>
              <w:framePr w:w="8857" w:h="9301" w:hRule="exact" w:wrap="notBeside" w:vAnchor="text" w:hAnchor="page" w:x="1753" w:y="1293"/>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2" w:hRule="exact"/>
          <w:jc w:val="center"/>
        </w:trPr>
        <w:tc>
          <w:tcPr>
            <w:tcW w:w="1757" w:type="dxa"/>
            <w:vMerge w:val="continue"/>
            <w:tcBorders>
              <w:top w:val="nil"/>
              <w:left w:val="single" w:color="auto" w:sz="4" w:space="0"/>
              <w:bottom w:val="nil"/>
              <w:right w:val="nil"/>
            </w:tcBorders>
            <w:shd w:val="clear" w:color="auto" w:fill="FFFFFF"/>
            <w:vAlign w:val="center"/>
          </w:tcPr>
          <w:p>
            <w:pPr>
              <w:framePr w:w="8857" w:h="9301" w:hRule="exact" w:wrap="notBeside" w:vAnchor="text" w:hAnchor="page" w:x="1753" w:y="1293"/>
              <w:jc w:val="center"/>
              <w:rPr>
                <w:rFonts w:ascii="仿宋" w:hAnsi="仿宋" w:eastAsia="仿宋"/>
                <w:sz w:val="32"/>
                <w:szCs w:val="32"/>
              </w:rPr>
            </w:pPr>
          </w:p>
        </w:tc>
        <w:tc>
          <w:tcPr>
            <w:tcW w:w="2328" w:type="dxa"/>
            <w:vMerge w:val="continue"/>
            <w:tcBorders>
              <w:top w:val="nil"/>
              <w:left w:val="single" w:color="auto" w:sz="4" w:space="0"/>
              <w:bottom w:val="nil"/>
              <w:right w:val="nil"/>
            </w:tcBorders>
            <w:shd w:val="clear" w:color="auto" w:fill="FFFFFF"/>
            <w:vAlign w:val="center"/>
          </w:tcPr>
          <w:p>
            <w:pPr>
              <w:framePr w:w="8857" w:h="9301" w:hRule="exact" w:wrap="notBeside" w:vAnchor="text" w:hAnchor="page" w:x="1753" w:y="1293"/>
              <w:jc w:val="center"/>
              <w:rPr>
                <w:rFonts w:ascii="仿宋" w:hAnsi="仿宋" w:eastAsia="仿宋"/>
                <w:sz w:val="32"/>
                <w:szCs w:val="32"/>
              </w:rPr>
            </w:pPr>
          </w:p>
        </w:tc>
        <w:tc>
          <w:tcPr>
            <w:tcW w:w="3149" w:type="dxa"/>
            <w:gridSpan w:val="3"/>
            <w:tcBorders>
              <w:top w:val="single" w:color="auto" w:sz="4" w:space="0"/>
              <w:left w:val="single" w:color="auto" w:sz="4" w:space="0"/>
              <w:bottom w:val="nil"/>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硕士研究生</w:t>
            </w:r>
          </w:p>
        </w:tc>
        <w:tc>
          <w:tcPr>
            <w:tcW w:w="1604" w:type="dxa"/>
            <w:gridSpan w:val="2"/>
            <w:tcBorders>
              <w:top w:val="single" w:color="auto" w:sz="4" w:space="0"/>
              <w:left w:val="single" w:color="auto" w:sz="4" w:space="0"/>
              <w:bottom w:val="nil"/>
              <w:right w:val="single" w:color="auto" w:sz="4" w:space="0"/>
            </w:tcBorders>
            <w:shd w:val="clear" w:color="auto" w:fill="FFFFFF"/>
            <w:vAlign w:val="top"/>
          </w:tcPr>
          <w:p>
            <w:pPr>
              <w:framePr w:w="8857" w:h="9301" w:hRule="exact" w:wrap="notBeside" w:vAnchor="text" w:hAnchor="page" w:x="1753" w:y="1293"/>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6" w:hRule="exact"/>
          <w:jc w:val="center"/>
        </w:trPr>
        <w:tc>
          <w:tcPr>
            <w:tcW w:w="1757" w:type="dxa"/>
            <w:vMerge w:val="continue"/>
            <w:tcBorders>
              <w:top w:val="nil"/>
              <w:left w:val="single" w:color="auto" w:sz="4" w:space="0"/>
              <w:bottom w:val="single" w:color="auto" w:sz="4" w:space="0"/>
              <w:right w:val="nil"/>
            </w:tcBorders>
            <w:shd w:val="clear" w:color="auto" w:fill="FFFFFF"/>
            <w:vAlign w:val="center"/>
          </w:tcPr>
          <w:p>
            <w:pPr>
              <w:framePr w:w="8857" w:h="9301" w:hRule="exact" w:wrap="notBeside" w:vAnchor="text" w:hAnchor="page" w:x="1753" w:y="1293"/>
              <w:jc w:val="center"/>
              <w:rPr>
                <w:rFonts w:ascii="仿宋" w:hAnsi="仿宋" w:eastAsia="仿宋"/>
                <w:sz w:val="32"/>
                <w:szCs w:val="32"/>
              </w:rPr>
            </w:pPr>
          </w:p>
        </w:tc>
        <w:tc>
          <w:tcPr>
            <w:tcW w:w="2328" w:type="dxa"/>
            <w:vMerge w:val="continue"/>
            <w:tcBorders>
              <w:top w:val="nil"/>
              <w:left w:val="single" w:color="auto" w:sz="4" w:space="0"/>
              <w:bottom w:val="single" w:color="auto" w:sz="4" w:space="0"/>
              <w:right w:val="nil"/>
            </w:tcBorders>
            <w:shd w:val="clear" w:color="auto" w:fill="FFFFFF"/>
            <w:vAlign w:val="center"/>
          </w:tcPr>
          <w:p>
            <w:pPr>
              <w:framePr w:w="8857" w:h="9301" w:hRule="exact" w:wrap="notBeside" w:vAnchor="text" w:hAnchor="page" w:x="1753" w:y="1293"/>
              <w:jc w:val="center"/>
              <w:rPr>
                <w:rFonts w:ascii="仿宋" w:hAnsi="仿宋" w:eastAsia="仿宋"/>
                <w:sz w:val="32"/>
                <w:szCs w:val="32"/>
              </w:rPr>
            </w:pPr>
          </w:p>
        </w:tc>
        <w:tc>
          <w:tcPr>
            <w:tcW w:w="3149" w:type="dxa"/>
            <w:gridSpan w:val="3"/>
            <w:tcBorders>
              <w:top w:val="single" w:color="auto" w:sz="4" w:space="0"/>
              <w:left w:val="single" w:color="auto" w:sz="4" w:space="0"/>
              <w:bottom w:val="single" w:color="auto" w:sz="4" w:space="0"/>
              <w:right w:val="nil"/>
            </w:tcBorders>
            <w:shd w:val="clear" w:color="auto" w:fill="FFFFFF"/>
            <w:vAlign w:val="center"/>
          </w:tcPr>
          <w:p>
            <w:pPr>
              <w:pStyle w:val="2"/>
              <w:framePr w:w="8857" w:h="9301" w:hRule="exact" w:wrap="notBeside" w:vAnchor="text" w:hAnchor="page" w:x="1753" w:y="1293"/>
              <w:shd w:val="clear" w:color="auto" w:fill="auto"/>
              <w:spacing w:before="0" w:after="0" w:line="290" w:lineRule="exact"/>
              <w:ind w:firstLine="0"/>
              <w:jc w:val="center"/>
              <w:rPr>
                <w:rFonts w:ascii="仿宋" w:hAnsi="仿宋" w:eastAsia="仿宋"/>
                <w:sz w:val="32"/>
                <w:szCs w:val="32"/>
              </w:rPr>
            </w:pPr>
            <w:r>
              <w:rPr>
                <w:rFonts w:hint="eastAsia" w:ascii="仿宋" w:hAnsi="仿宋" w:eastAsia="仿宋"/>
                <w:color w:val="000000"/>
                <w:sz w:val="32"/>
                <w:szCs w:val="32"/>
                <w:lang w:val="zh-CN"/>
              </w:rPr>
              <w:t>博士研究生</w:t>
            </w:r>
          </w:p>
        </w:tc>
        <w:tc>
          <w:tcPr>
            <w:tcW w:w="1604"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framePr w:w="8857" w:h="9301" w:hRule="exact" w:wrap="notBeside" w:vAnchor="text" w:hAnchor="page" w:x="1753" w:y="1293"/>
              <w:rPr>
                <w:rFonts w:ascii="仿宋" w:hAnsi="仿宋" w:eastAsia="仿宋"/>
                <w:sz w:val="32"/>
                <w:szCs w:val="32"/>
              </w:rPr>
            </w:pPr>
          </w:p>
        </w:tc>
      </w:tr>
    </w:tbl>
    <w:p>
      <w:pPr>
        <w:pStyle w:val="14"/>
        <w:framePr w:w="8857" w:h="9301" w:hRule="exact" w:wrap="notBeside" w:vAnchor="text" w:hAnchor="page" w:x="1753" w:y="1293"/>
        <w:shd w:val="clear" w:color="auto" w:fill="auto"/>
        <w:tabs>
          <w:tab w:val="right" w:pos="6360"/>
        </w:tabs>
        <w:spacing w:line="290" w:lineRule="exact"/>
        <w:rPr>
          <w:rStyle w:val="32"/>
          <w:rFonts w:ascii="仿宋" w:hAnsi="仿宋" w:eastAsia="仿宋"/>
          <w:color w:val="000000"/>
          <w:sz w:val="32"/>
          <w:szCs w:val="32"/>
          <w:lang w:val="zh-CN"/>
        </w:rPr>
      </w:pPr>
    </w:p>
    <w:p>
      <w:pPr>
        <w:pStyle w:val="14"/>
        <w:framePr w:w="8857" w:h="9301" w:hRule="exact" w:wrap="notBeside" w:vAnchor="text" w:hAnchor="page" w:x="1753" w:y="1293"/>
        <w:shd w:val="clear" w:color="auto" w:fill="auto"/>
        <w:tabs>
          <w:tab w:val="right" w:pos="6360"/>
        </w:tabs>
        <w:spacing w:line="290" w:lineRule="exact"/>
        <w:jc w:val="both"/>
        <w:rPr>
          <w:rFonts w:ascii="仿宋" w:hAnsi="仿宋" w:eastAsia="仿宋"/>
          <w:sz w:val="32"/>
          <w:szCs w:val="32"/>
        </w:rPr>
      </w:pPr>
      <w:r>
        <w:rPr>
          <w:rStyle w:val="32"/>
          <w:rFonts w:hint="eastAsia" w:ascii="仿宋" w:hAnsi="仿宋" w:eastAsia="仿宋"/>
          <w:color w:val="000000"/>
          <w:sz w:val="32"/>
          <w:szCs w:val="32"/>
          <w:lang w:val="zh-CN"/>
        </w:rPr>
        <w:t>填表人：</w:t>
      </w:r>
      <w:r>
        <w:rPr>
          <w:rStyle w:val="35"/>
          <w:rFonts w:ascii="仿宋" w:hAnsi="仿宋" w:eastAsia="仿宋"/>
          <w:color w:val="000000"/>
          <w:sz w:val="32"/>
          <w:szCs w:val="32"/>
          <w:lang w:val="zh-CN"/>
        </w:rPr>
        <w:tab/>
      </w:r>
      <w:r>
        <w:rPr>
          <w:rStyle w:val="35"/>
          <w:rFonts w:hint="eastAsia" w:ascii="仿宋" w:hAnsi="仿宋" w:eastAsia="仿宋"/>
          <w:color w:val="000000"/>
          <w:sz w:val="32"/>
          <w:szCs w:val="32"/>
          <w:lang w:val="zh-CN"/>
        </w:rPr>
        <w:t xml:space="preserve"> </w:t>
      </w:r>
      <w:r>
        <w:rPr>
          <w:rStyle w:val="32"/>
          <w:rFonts w:hint="eastAsia" w:ascii="仿宋" w:hAnsi="仿宋" w:eastAsia="仿宋"/>
          <w:color w:val="000000"/>
          <w:sz w:val="32"/>
          <w:szCs w:val="32"/>
          <w:lang w:val="zh-CN"/>
        </w:rPr>
        <w:t>联系电话</w:t>
      </w:r>
      <w:r>
        <w:rPr>
          <w:rStyle w:val="35"/>
          <w:rFonts w:ascii="仿宋" w:hAnsi="仿宋" w:eastAsia="仿宋"/>
          <w:color w:val="000000"/>
          <w:sz w:val="32"/>
          <w:szCs w:val="32"/>
          <w:lang w:val="zh-CN"/>
        </w:rPr>
        <w:t>:</w:t>
      </w:r>
    </w:p>
    <w:p>
      <w:pPr>
        <w:pStyle w:val="12"/>
        <w:keepNext/>
        <w:keepLines/>
        <w:shd w:val="clear" w:color="auto" w:fill="auto"/>
        <w:spacing w:after="206" w:line="450" w:lineRule="exact"/>
        <w:rPr>
          <w:rStyle w:val="28"/>
          <w:rFonts w:ascii="仿宋" w:hAnsi="仿宋" w:eastAsia="仿宋"/>
          <w:b/>
          <w:color w:val="000000"/>
          <w:sz w:val="32"/>
          <w:szCs w:val="32"/>
          <w:lang w:val="zh-CN"/>
        </w:rPr>
      </w:pPr>
      <w:r>
        <w:rPr>
          <w:rStyle w:val="28"/>
          <w:rFonts w:hint="eastAsia" w:ascii="仿宋" w:hAnsi="仿宋" w:eastAsia="仿宋"/>
          <w:b/>
          <w:color w:val="000000"/>
          <w:sz w:val="32"/>
          <w:szCs w:val="32"/>
          <w:lang w:val="zh-CN"/>
        </w:rPr>
        <w:t>青年网络文明志愿者信息汇总表</w:t>
      </w:r>
      <w:bookmarkEnd w:id="1"/>
    </w:p>
    <w:p>
      <w:pPr>
        <w:spacing w:line="520" w:lineRule="exact"/>
        <w:rPr>
          <w:rFonts w:ascii="仿宋" w:hAnsi="仿宋" w:eastAsia="仿宋"/>
          <w:b/>
          <w:bCs/>
          <w:sz w:val="32"/>
          <w:szCs w:val="32"/>
        </w:rPr>
      </w:pPr>
    </w:p>
    <w:p>
      <w:pPr>
        <w:widowControl/>
        <w:jc w:val="center"/>
        <w:rPr>
          <w:rFonts w:ascii="宋体" w:hAnsi="宋体" w:cs="宋体"/>
          <w:kern w:val="0"/>
          <w:sz w:val="24"/>
        </w:rPr>
      </w:pPr>
      <w:r>
        <w:rPr>
          <w:rFonts w:ascii="宋体" w:hAnsi="宋体" w:eastAsia="宋体" w:cs="宋体"/>
          <w:kern w:val="0"/>
          <w:sz w:val="24"/>
          <w:szCs w:val="24"/>
          <w:lang w:val="en-US" w:eastAsia="zh-CN" w:bidi="ar-SA"/>
        </w:rPr>
        <w:pict>
          <v:shape id="图片 1" o:spid="_x0000_s1028" type="#_x0000_t75" style="height:240.6pt;width:246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widowControl/>
        <w:jc w:val="center"/>
        <w:rPr>
          <w:rFonts w:ascii="仿宋" w:hAnsi="仿宋" w:eastAsia="仿宋" w:cs="宋体"/>
          <w:kern w:val="0"/>
          <w:sz w:val="30"/>
          <w:szCs w:val="30"/>
        </w:rPr>
      </w:pPr>
      <w:r>
        <w:rPr>
          <w:rFonts w:hint="eastAsia" w:ascii="仿宋" w:hAnsi="仿宋" w:eastAsia="仿宋" w:cs="宋体"/>
          <w:kern w:val="0"/>
          <w:sz w:val="30"/>
          <w:szCs w:val="30"/>
        </w:rPr>
        <w:t>共青团海南省委微信</w:t>
      </w: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r>
        <w:rPr>
          <w:rFonts w:ascii="宋体" w:hAnsi="宋体" w:eastAsia="宋体" w:cs="宋体"/>
          <w:kern w:val="0"/>
          <w:sz w:val="24"/>
          <w:szCs w:val="24"/>
          <w:lang w:val="en-US" w:eastAsia="zh-CN" w:bidi="ar-SA"/>
        </w:rPr>
        <w:pict>
          <v:shape id="图片 4" o:spid="_x0000_s1029" type="#_x0000_t75" style="height:249pt;width:249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widowControl/>
        <w:jc w:val="center"/>
        <w:rPr>
          <w:rFonts w:ascii="仿宋" w:hAnsi="仿宋" w:eastAsia="仿宋" w:cs="宋体"/>
          <w:kern w:val="0"/>
          <w:sz w:val="30"/>
          <w:szCs w:val="30"/>
        </w:rPr>
      </w:pPr>
      <w:r>
        <w:rPr>
          <w:rFonts w:hint="eastAsia" w:ascii="仿宋" w:hAnsi="仿宋" w:eastAsia="仿宋" w:cs="宋体"/>
          <w:kern w:val="0"/>
          <w:sz w:val="30"/>
          <w:szCs w:val="30"/>
        </w:rPr>
        <w:t>海南大学团委微信</w:t>
      </w:r>
    </w:p>
    <w:p>
      <w:pPr>
        <w:widowControl/>
        <w:jc w:val="center"/>
        <w:rPr>
          <w:rFonts w:ascii="仿宋" w:hAnsi="仿宋" w:eastAsia="仿宋" w:cs="宋体"/>
          <w:kern w:val="0"/>
          <w:sz w:val="30"/>
          <w:szCs w:val="30"/>
        </w:rPr>
      </w:pPr>
    </w:p>
    <w:p>
      <w:pPr>
        <w:spacing w:line="520" w:lineRule="exact"/>
        <w:rPr>
          <w:rFonts w:eastAsia="仿宋_GB2312"/>
          <w:b/>
          <w:bCs/>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Batang">
    <w:altName w:val="GulimChe"/>
    <w:panose1 w:val="02030600000101010101"/>
    <w:charset w:val="81"/>
    <w:family w:val="auto"/>
    <w:pitch w:val="default"/>
    <w:sig w:usb0="B00002AF" w:usb1="69D77CFB" w:usb2="00000030" w:usb3="00000000" w:csb0="0008009F" w:csb1="00000000"/>
  </w:font>
  <w:font w:name="Malgun Gothic">
    <w:altName w:val="Gulim"/>
    <w:panose1 w:val="020B0503020000020004"/>
    <w:charset w:val="81"/>
    <w:family w:val="auto"/>
    <w:pitch w:val="default"/>
    <w:sig w:usb0="900002AF" w:usb1="29D77CFB" w:usb2="00000012" w:usb3="00000000" w:csb0="0008008D" w:csb1="00000000"/>
  </w:font>
  <w:font w:name="MingLiU">
    <w:panose1 w:val="020203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080E0000" w:usb2="00000000" w:usb3="00000000" w:csb0="00040001" w:csb1="00000000"/>
  </w:font>
  <w:font w:name="仿宋">
    <w:altName w:val="仿宋_GB2312"/>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rFonts w:ascii="Times New Roman" w:hAnsi="Times New Roman" w:eastAsia="宋体" w:cs="Times New Roman"/>
        <w:color w:val="000000"/>
        <w:kern w:val="2"/>
        <w:sz w:val="24"/>
        <w:szCs w:val="24"/>
        <w:lang w:val="en-US" w:eastAsia="zh-CN" w:bidi="ar-SA"/>
      </w:rPr>
      <w:pict>
        <v:rect id="Text Box 2" o:spid="_x0000_s1025" style="position:absolute;left:0;margin-left:99.45pt;margin-top:74.5pt;height:20pt;width:44.65pt;mso-position-horizontal-relative:page;mso-position-vertical-relative:page;mso-wrap-style:none;rotation:0f;z-index:-25165721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3"/>
                  <w:shd w:val="clear" w:color="auto" w:fill="auto"/>
                  <w:spacing w:line="240" w:lineRule="auto"/>
                </w:pPr>
                <w:r>
                  <w:rPr>
                    <w:rStyle w:val="30"/>
                    <w:rFonts w:hint="eastAsia"/>
                    <w:color w:val="000000"/>
                    <w:lang w:val="zh-CN"/>
                  </w:rPr>
                  <w:t>附件</w:t>
                </w:r>
                <w:r>
                  <w:fldChar w:fldCharType="begin"/>
                </w:r>
                <w:r>
                  <w:instrText xml:space="preserve"> PAGE \* MERGEFORMAT </w:instrText>
                </w:r>
                <w:r>
                  <w:fldChar w:fldCharType="separate"/>
                </w:r>
                <w:r>
                  <w:rPr>
                    <w:rStyle w:val="31"/>
                    <w:color w:val="000000"/>
                    <w:lang w:val="zh-CN"/>
                  </w:rPr>
                  <w:t>2</w:t>
                </w:r>
                <w:r>
                  <w:fldChar w:fldCharType="end"/>
                </w: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sz w:val="2"/>
        <w:szCs w:val="2"/>
      </w:rPr>
    </w:pPr>
    <w:r>
      <w:rPr>
        <w:rFonts w:ascii="Times New Roman" w:hAnsi="Times New Roman" w:eastAsia="宋体" w:cs="Times New Roman"/>
        <w:color w:val="000000"/>
        <w:kern w:val="2"/>
        <w:sz w:val="24"/>
        <w:szCs w:val="24"/>
        <w:lang w:val="en-US" w:eastAsia="zh-CN" w:bidi="ar-SA"/>
      </w:rPr>
      <w:pict>
        <v:rect id="Text Box 1" o:spid="_x0000_s1026" style="position:absolute;left:0;margin-left:99.45pt;margin-top:74.5pt;height:20pt;width:44.65pt;mso-position-horizontal-relative:page;mso-position-vertical-relative:page;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3"/>
                  <w:shd w:val="clear" w:color="auto" w:fill="auto"/>
                  <w:spacing w:line="240" w:lineRule="auto"/>
                </w:pPr>
                <w:r>
                  <w:rPr>
                    <w:rStyle w:val="30"/>
                    <w:rFonts w:hint="eastAsia"/>
                    <w:color w:val="000000"/>
                    <w:lang w:val="zh-CN"/>
                  </w:rPr>
                  <w:t>附件</w:t>
                </w:r>
                <w:r>
                  <w:fldChar w:fldCharType="begin"/>
                </w:r>
                <w:r>
                  <w:instrText xml:space="preserve"> PAGE \* MERGEFORMAT </w:instrText>
                </w:r>
                <w:r>
                  <w:fldChar w:fldCharType="separate"/>
                </w:r>
                <w:r>
                  <w:rPr>
                    <w:rStyle w:val="31"/>
                    <w:color w:val="000000"/>
                    <w:lang w:val="zh-CN"/>
                  </w:rPr>
                  <w:t>2</w:t>
                </w:r>
                <w:r>
                  <w:fldChar w:fldCharType="end"/>
                </w: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23045586">
    <w:nsid w:val="134148D2"/>
    <w:multiLevelType w:val="multilevel"/>
    <w:tmpl w:val="134148D2"/>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3230455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D210F"/>
    <w:rsid w:val="00060D41"/>
    <w:rsid w:val="001333DF"/>
    <w:rsid w:val="001F775F"/>
    <w:rsid w:val="00240410"/>
    <w:rsid w:val="002642B3"/>
    <w:rsid w:val="002F2336"/>
    <w:rsid w:val="002F52A9"/>
    <w:rsid w:val="003202B8"/>
    <w:rsid w:val="0032789B"/>
    <w:rsid w:val="0037268E"/>
    <w:rsid w:val="00382069"/>
    <w:rsid w:val="0041137A"/>
    <w:rsid w:val="004A65CE"/>
    <w:rsid w:val="005350C9"/>
    <w:rsid w:val="00544624"/>
    <w:rsid w:val="0059652B"/>
    <w:rsid w:val="0069392F"/>
    <w:rsid w:val="006B40E5"/>
    <w:rsid w:val="00845157"/>
    <w:rsid w:val="00856CD1"/>
    <w:rsid w:val="0087576F"/>
    <w:rsid w:val="008C4C86"/>
    <w:rsid w:val="008D210F"/>
    <w:rsid w:val="009049C9"/>
    <w:rsid w:val="009447DD"/>
    <w:rsid w:val="009915B8"/>
    <w:rsid w:val="00A02EFC"/>
    <w:rsid w:val="00A0447B"/>
    <w:rsid w:val="00A80C74"/>
    <w:rsid w:val="00A97DB6"/>
    <w:rsid w:val="00AB244D"/>
    <w:rsid w:val="00AD4A82"/>
    <w:rsid w:val="00B35575"/>
    <w:rsid w:val="00B66F00"/>
    <w:rsid w:val="00B81D77"/>
    <w:rsid w:val="00BD14ED"/>
    <w:rsid w:val="00C428FA"/>
    <w:rsid w:val="00C7669A"/>
    <w:rsid w:val="00C77CCF"/>
    <w:rsid w:val="00D52467"/>
    <w:rsid w:val="00D933B1"/>
    <w:rsid w:val="00DA11B8"/>
    <w:rsid w:val="00DA1B17"/>
    <w:rsid w:val="00E0313B"/>
    <w:rsid w:val="00EA7FEA"/>
    <w:rsid w:val="00EE0682"/>
    <w:rsid w:val="00F1414F"/>
    <w:rsid w:val="00F21C7A"/>
    <w:rsid w:val="00F31019"/>
    <w:rsid w:val="00F557E2"/>
    <w:rsid w:val="00FA3C3E"/>
    <w:rsid w:val="00FC5221"/>
    <w:rsid w:val="4D6F1CE2"/>
    <w:rsid w:val="6A1B48F5"/>
    <w:rsid w:val="78081B4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Body Text"/>
    <w:basedOn w:val="1"/>
    <w:link w:val="19"/>
    <w:uiPriority w:val="99"/>
    <w:pPr>
      <w:shd w:val="clear" w:color="auto" w:fill="FFFFFF"/>
      <w:spacing w:before="1020" w:after="480" w:line="240" w:lineRule="atLeast"/>
      <w:ind w:hanging="1420"/>
      <w:jc w:val="left"/>
    </w:pPr>
    <w:rPr>
      <w:rFonts w:ascii="宋体" w:hAnsi="Courier New" w:cs="宋体"/>
      <w:spacing w:val="50"/>
      <w:kern w:val="0"/>
      <w:sz w:val="29"/>
      <w:szCs w:val="29"/>
    </w:rPr>
  </w:style>
  <w:style w:type="paragraph" w:styleId="3">
    <w:name w:val="Balloon Text"/>
    <w:basedOn w:val="1"/>
    <w:link w:val="37"/>
    <w:unhideWhenUsed/>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0"/>
    <w:rPr>
      <w:color w:val="0000FF"/>
      <w:u w:val="single"/>
    </w:rPr>
  </w:style>
  <w:style w:type="paragraph" w:customStyle="1" w:styleId="9">
    <w:name w:val="正文文本 (2)"/>
    <w:basedOn w:val="1"/>
    <w:link w:val="17"/>
    <w:uiPriority w:val="99"/>
    <w:pPr>
      <w:shd w:val="clear" w:color="auto" w:fill="FFFFFF"/>
      <w:spacing w:before="480" w:after="480" w:line="595" w:lineRule="exact"/>
      <w:jc w:val="center"/>
    </w:pPr>
    <w:rPr>
      <w:rFonts w:ascii="宋体" w:hAnsi="Courier New" w:cs="宋体"/>
      <w:spacing w:val="20"/>
      <w:kern w:val="0"/>
      <w:sz w:val="45"/>
      <w:szCs w:val="45"/>
    </w:rPr>
  </w:style>
  <w:style w:type="paragraph" w:customStyle="1" w:styleId="10">
    <w:name w:val="正文文本 (3)"/>
    <w:basedOn w:val="1"/>
    <w:link w:val="21"/>
    <w:uiPriority w:val="99"/>
    <w:pPr>
      <w:shd w:val="clear" w:color="auto" w:fill="FFFFFF"/>
      <w:spacing w:line="523" w:lineRule="exact"/>
      <w:jc w:val="distribute"/>
    </w:pPr>
    <w:rPr>
      <w:rFonts w:ascii="宋体" w:hAnsi="Courier New" w:cs="宋体"/>
      <w:b/>
      <w:bCs/>
      <w:spacing w:val="30"/>
      <w:kern w:val="0"/>
      <w:sz w:val="31"/>
      <w:szCs w:val="31"/>
    </w:rPr>
  </w:style>
  <w:style w:type="paragraph" w:customStyle="1" w:styleId="11">
    <w:name w:val="列出段落1"/>
    <w:basedOn w:val="1"/>
    <w:qFormat/>
    <w:uiPriority w:val="34"/>
    <w:pPr>
      <w:ind w:firstLine="420" w:firstLineChars="200"/>
    </w:pPr>
  </w:style>
  <w:style w:type="paragraph" w:customStyle="1" w:styleId="12">
    <w:name w:val="标题 #2"/>
    <w:basedOn w:val="1"/>
    <w:link w:val="28"/>
    <w:uiPriority w:val="99"/>
    <w:pPr>
      <w:shd w:val="clear" w:color="auto" w:fill="FFFFFF"/>
      <w:spacing w:after="660" w:line="614" w:lineRule="exact"/>
      <w:jc w:val="center"/>
      <w:outlineLvl w:val="1"/>
    </w:pPr>
    <w:rPr>
      <w:rFonts w:ascii="宋体" w:hAnsi="Courier New" w:cs="宋体"/>
      <w:spacing w:val="20"/>
      <w:kern w:val="0"/>
      <w:sz w:val="45"/>
      <w:szCs w:val="45"/>
    </w:rPr>
  </w:style>
  <w:style w:type="paragraph" w:customStyle="1" w:styleId="13">
    <w:name w:val="页眉或页脚1"/>
    <w:basedOn w:val="1"/>
    <w:link w:val="29"/>
    <w:uiPriority w:val="99"/>
    <w:pPr>
      <w:shd w:val="clear" w:color="auto" w:fill="FFFFFF"/>
      <w:spacing w:line="240" w:lineRule="atLeast"/>
      <w:jc w:val="left"/>
    </w:pPr>
    <w:rPr>
      <w:rFonts w:ascii="Batang" w:hAnsi="Courier New" w:eastAsia="Batang" w:cs="Batang"/>
      <w:spacing w:val="20"/>
      <w:kern w:val="0"/>
      <w:sz w:val="30"/>
      <w:szCs w:val="30"/>
    </w:rPr>
  </w:style>
  <w:style w:type="paragraph" w:customStyle="1" w:styleId="14">
    <w:name w:val="表格标题"/>
    <w:basedOn w:val="1"/>
    <w:link w:val="32"/>
    <w:uiPriority w:val="99"/>
    <w:pPr>
      <w:shd w:val="clear" w:color="auto" w:fill="FFFFFF"/>
      <w:spacing w:line="240" w:lineRule="atLeast"/>
      <w:jc w:val="distribute"/>
    </w:pPr>
    <w:rPr>
      <w:rFonts w:ascii="宋体" w:hAnsi="Courier New" w:cs="宋体"/>
      <w:spacing w:val="50"/>
      <w:kern w:val="0"/>
      <w:sz w:val="29"/>
      <w:szCs w:val="29"/>
    </w:rPr>
  </w:style>
  <w:style w:type="character" w:customStyle="1" w:styleId="15">
    <w:name w:val="页眉 Char"/>
    <w:basedOn w:val="6"/>
    <w:link w:val="5"/>
    <w:semiHidden/>
    <w:uiPriority w:val="99"/>
    <w:rPr>
      <w:sz w:val="18"/>
      <w:szCs w:val="18"/>
    </w:rPr>
  </w:style>
  <w:style w:type="character" w:customStyle="1" w:styleId="16">
    <w:name w:val="页脚 Char"/>
    <w:basedOn w:val="6"/>
    <w:link w:val="4"/>
    <w:semiHidden/>
    <w:uiPriority w:val="99"/>
    <w:rPr>
      <w:sz w:val="18"/>
      <w:szCs w:val="18"/>
    </w:rPr>
  </w:style>
  <w:style w:type="character" w:customStyle="1" w:styleId="17">
    <w:name w:val="正文文本 (2)_"/>
    <w:basedOn w:val="6"/>
    <w:link w:val="9"/>
    <w:uiPriority w:val="99"/>
    <w:rPr>
      <w:rFonts w:ascii="宋体" w:hAnsi="Courier New" w:eastAsia="宋体" w:cs="宋体"/>
      <w:spacing w:val="20"/>
      <w:kern w:val="0"/>
      <w:sz w:val="45"/>
      <w:szCs w:val="45"/>
      <w:shd w:val="clear" w:color="auto" w:fill="FFFFFF"/>
    </w:rPr>
  </w:style>
  <w:style w:type="character" w:customStyle="1" w:styleId="18">
    <w:name w:val="正文文本 Char"/>
    <w:basedOn w:val="6"/>
    <w:link w:val="2"/>
    <w:semiHidden/>
    <w:uiPriority w:val="99"/>
    <w:rPr>
      <w:rFonts w:ascii="Times New Roman" w:hAnsi="Times New Roman" w:eastAsia="宋体" w:cs="Times New Roman"/>
      <w:szCs w:val="24"/>
    </w:rPr>
  </w:style>
  <w:style w:type="character" w:customStyle="1" w:styleId="19">
    <w:name w:val="正文文本 Char1"/>
    <w:basedOn w:val="6"/>
    <w:link w:val="2"/>
    <w:uiPriority w:val="99"/>
    <w:rPr>
      <w:rFonts w:ascii="宋体" w:hAnsi="Courier New" w:eastAsia="宋体" w:cs="宋体"/>
      <w:spacing w:val="50"/>
      <w:kern w:val="0"/>
      <w:sz w:val="29"/>
      <w:szCs w:val="29"/>
      <w:shd w:val="clear" w:color="auto" w:fill="FFFFFF"/>
    </w:rPr>
  </w:style>
  <w:style w:type="character" w:customStyle="1" w:styleId="20">
    <w:name w:val="正文文本 + Batang"/>
    <w:aliases w:val="12 pt,粗体,间距 2 pt"/>
    <w:basedOn w:val="19"/>
    <w:uiPriority w:val="99"/>
    <w:rPr>
      <w:rFonts w:ascii="Batang" w:eastAsia="Batang" w:cs="Batang"/>
      <w:b/>
      <w:bCs/>
      <w:spacing w:val="40"/>
      <w:sz w:val="24"/>
      <w:szCs w:val="24"/>
    </w:rPr>
  </w:style>
  <w:style w:type="character" w:customStyle="1" w:styleId="21">
    <w:name w:val="正文文本 (3)_"/>
    <w:basedOn w:val="6"/>
    <w:link w:val="10"/>
    <w:uiPriority w:val="99"/>
    <w:rPr>
      <w:rFonts w:ascii="宋体" w:hAnsi="Courier New" w:eastAsia="宋体" w:cs="宋体"/>
      <w:b/>
      <w:bCs/>
      <w:spacing w:val="30"/>
      <w:kern w:val="0"/>
      <w:sz w:val="31"/>
      <w:szCs w:val="31"/>
      <w:shd w:val="clear" w:color="auto" w:fill="FFFFFF"/>
    </w:rPr>
  </w:style>
  <w:style w:type="character" w:customStyle="1" w:styleId="22">
    <w:name w:val="正文文本 (3) + Malgun Gothic"/>
    <w:aliases w:val="14.5 pt,非粗体3,间距 0 pt"/>
    <w:basedOn w:val="21"/>
    <w:uiPriority w:val="99"/>
    <w:rPr>
      <w:rFonts w:ascii="Malgun Gothic" w:eastAsia="Malgun Gothic" w:cs="Malgun Gothic"/>
      <w:b w:val="0"/>
      <w:bCs w:val="0"/>
      <w:spacing w:val="0"/>
      <w:sz w:val="29"/>
      <w:szCs w:val="29"/>
      <w:u w:val="none"/>
    </w:rPr>
  </w:style>
  <w:style w:type="character" w:customStyle="1" w:styleId="23">
    <w:name w:val="正文文本 + 间距 4 pt"/>
    <w:basedOn w:val="19"/>
    <w:uiPriority w:val="99"/>
    <w:rPr>
      <w:spacing w:val="80"/>
      <w:u w:val="none"/>
    </w:rPr>
  </w:style>
  <w:style w:type="character" w:customStyle="1" w:styleId="24">
    <w:name w:val="正文文本 + Batang11"/>
    <w:aliases w:val="10.5 pt,间距 0 pt14"/>
    <w:basedOn w:val="19"/>
    <w:uiPriority w:val="99"/>
    <w:rPr>
      <w:rFonts w:ascii="Batang" w:eastAsia="Batang" w:cs="Batang"/>
      <w:spacing w:val="-10"/>
      <w:sz w:val="21"/>
      <w:szCs w:val="21"/>
      <w:u w:val="none"/>
    </w:rPr>
  </w:style>
  <w:style w:type="character" w:customStyle="1" w:styleId="25">
    <w:name w:val="正文文本 + MingLiU"/>
    <w:aliases w:val="10.5 pt2,间距 -2 pt,缩放 150%"/>
    <w:basedOn w:val="19"/>
    <w:uiPriority w:val="99"/>
    <w:rPr>
      <w:rFonts w:ascii="MingLiU" w:eastAsia="MingLiU" w:cs="MingLiU"/>
      <w:spacing w:val="-40"/>
      <w:w w:val="150"/>
      <w:sz w:val="21"/>
      <w:szCs w:val="21"/>
      <w:u w:val="none"/>
    </w:rPr>
  </w:style>
  <w:style w:type="character" w:customStyle="1" w:styleId="26">
    <w:name w:val="正文文本 + Batang10"/>
    <w:aliases w:val="10.5 pt1,间距 0 pt13"/>
    <w:basedOn w:val="19"/>
    <w:uiPriority w:val="99"/>
    <w:rPr>
      <w:rFonts w:ascii="Batang" w:eastAsia="Batang" w:cs="Batang"/>
      <w:spacing w:val="-10"/>
      <w:sz w:val="21"/>
      <w:szCs w:val="21"/>
      <w:u w:val="none"/>
    </w:rPr>
  </w:style>
  <w:style w:type="character" w:customStyle="1" w:styleId="27">
    <w:name w:val="正文文本 + Batang9"/>
    <w:aliases w:val="12 pt7,粗体6,间距 0 pt11"/>
    <w:basedOn w:val="19"/>
    <w:uiPriority w:val="99"/>
    <w:rPr>
      <w:rFonts w:ascii="Batang" w:eastAsia="Batang" w:cs="Batang"/>
      <w:b/>
      <w:bCs/>
      <w:spacing w:val="10"/>
      <w:sz w:val="24"/>
      <w:szCs w:val="24"/>
      <w:u w:val="none"/>
    </w:rPr>
  </w:style>
  <w:style w:type="character" w:customStyle="1" w:styleId="28">
    <w:name w:val="标题 #2_"/>
    <w:basedOn w:val="6"/>
    <w:link w:val="12"/>
    <w:uiPriority w:val="99"/>
    <w:rPr>
      <w:rFonts w:ascii="宋体" w:hAnsi="Courier New" w:eastAsia="宋体" w:cs="宋体"/>
      <w:spacing w:val="20"/>
      <w:kern w:val="0"/>
      <w:sz w:val="45"/>
      <w:szCs w:val="45"/>
      <w:shd w:val="clear" w:color="auto" w:fill="FFFFFF"/>
    </w:rPr>
  </w:style>
  <w:style w:type="character" w:customStyle="1" w:styleId="29">
    <w:name w:val="页眉或页脚_"/>
    <w:basedOn w:val="6"/>
    <w:link w:val="13"/>
    <w:uiPriority w:val="99"/>
    <w:rPr>
      <w:rFonts w:ascii="Batang" w:hAnsi="Courier New" w:eastAsia="Batang" w:cs="Batang"/>
      <w:spacing w:val="20"/>
      <w:kern w:val="0"/>
      <w:sz w:val="30"/>
      <w:szCs w:val="30"/>
      <w:shd w:val="clear" w:color="auto" w:fill="FFFFFF"/>
    </w:rPr>
  </w:style>
  <w:style w:type="character" w:customStyle="1" w:styleId="30">
    <w:name w:val="页眉或页脚 + MingLiU"/>
    <w:aliases w:val="14 pt,间距 2 pt3"/>
    <w:basedOn w:val="29"/>
    <w:uiPriority w:val="99"/>
    <w:rPr>
      <w:rFonts w:ascii="MingLiU" w:eastAsia="MingLiU" w:cs="MingLiU"/>
      <w:spacing w:val="50"/>
      <w:sz w:val="28"/>
      <w:szCs w:val="28"/>
    </w:rPr>
  </w:style>
  <w:style w:type="character" w:customStyle="1" w:styleId="31">
    <w:name w:val="页眉或页脚 + SimSun"/>
    <w:aliases w:val="间距 0 pt10"/>
    <w:basedOn w:val="29"/>
    <w:uiPriority w:val="99"/>
    <w:rPr>
      <w:rFonts w:ascii="宋体" w:eastAsia="宋体" w:cs="宋体"/>
      <w:spacing w:val="0"/>
    </w:rPr>
  </w:style>
  <w:style w:type="character" w:customStyle="1" w:styleId="32">
    <w:name w:val="表格标题_"/>
    <w:basedOn w:val="6"/>
    <w:link w:val="14"/>
    <w:uiPriority w:val="99"/>
    <w:rPr>
      <w:rFonts w:ascii="宋体" w:hAnsi="Courier New" w:eastAsia="宋体" w:cs="宋体"/>
      <w:spacing w:val="50"/>
      <w:kern w:val="0"/>
      <w:sz w:val="29"/>
      <w:szCs w:val="29"/>
      <w:shd w:val="clear" w:color="auto" w:fill="FFFFFF"/>
    </w:rPr>
  </w:style>
  <w:style w:type="character" w:customStyle="1" w:styleId="33">
    <w:name w:val="表格标题 + Batang"/>
    <w:aliases w:val="12 pt6,粗体5,间距 0 pt7"/>
    <w:basedOn w:val="32"/>
    <w:uiPriority w:val="99"/>
    <w:rPr>
      <w:rFonts w:ascii="Batang" w:eastAsia="Batang" w:cs="Batang"/>
      <w:b/>
      <w:bCs/>
      <w:spacing w:val="10"/>
      <w:sz w:val="24"/>
      <w:szCs w:val="24"/>
    </w:rPr>
  </w:style>
  <w:style w:type="character" w:customStyle="1" w:styleId="34">
    <w:name w:val="正文文本 + Batang3"/>
    <w:aliases w:val="12 pt5,粗体4,间距 0 pt6"/>
    <w:basedOn w:val="19"/>
    <w:uiPriority w:val="99"/>
    <w:rPr>
      <w:rFonts w:ascii="Batang" w:eastAsia="Batang" w:cs="Batang"/>
      <w:b/>
      <w:bCs/>
      <w:spacing w:val="10"/>
      <w:sz w:val="24"/>
      <w:szCs w:val="24"/>
      <w:u w:val="none"/>
    </w:rPr>
  </w:style>
  <w:style w:type="character" w:customStyle="1" w:styleId="35">
    <w:name w:val="表格标题 + Batang1"/>
    <w:aliases w:val="12 pt3,粗体3,间距 2 pt2"/>
    <w:basedOn w:val="32"/>
    <w:uiPriority w:val="99"/>
    <w:rPr>
      <w:rFonts w:ascii="Batang" w:eastAsia="Batang" w:cs="Batang"/>
      <w:b/>
      <w:bCs/>
      <w:spacing w:val="40"/>
      <w:sz w:val="24"/>
      <w:szCs w:val="24"/>
      <w:u w:val="none"/>
    </w:rPr>
  </w:style>
  <w:style w:type="character" w:customStyle="1" w:styleId="36">
    <w:name w:val="正文文本 + 间距 4 pt1"/>
    <w:basedOn w:val="19"/>
    <w:uiPriority w:val="99"/>
    <w:rPr>
      <w:spacing w:val="80"/>
      <w:u w:val="none"/>
    </w:rPr>
  </w:style>
  <w:style w:type="character" w:customStyle="1" w:styleId="37">
    <w:name w:val="批注框文本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418</Words>
  <Characters>2383</Characters>
  <Lines>19</Lines>
  <Paragraphs>5</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2015-03-16T07:04:00Z</dcterms:created>
  <dc:creator>ANN</dc:creator>
  <cp:lastModifiedBy>Administrator</cp:lastModifiedBy>
  <dcterms:modified xsi:type="dcterms:W3CDTF">2015-04-02T07:48:09Z</dcterms:modified>
  <dc:title>共青团海南大学委员会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