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184" w:lineRule="auto"/>
        <w:outlineLvl w:val="0"/>
        <w:rPr>
          <w:rFonts w:hint="eastAsia" w:ascii="仿宋_GB2312" w:hAnsi="仿宋_GB2312" w:eastAsia="仿宋_GB2312" w:cs="仿宋_GB2312"/>
          <w:b w:val="0"/>
          <w:bCs w:val="0"/>
          <w:spacing w:val="-1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4"/>
          <w:lang w:val="en-US" w:eastAsia="zh-CN"/>
        </w:rPr>
        <w:t>1</w:t>
      </w:r>
    </w:p>
    <w:p>
      <w:pPr>
        <w:spacing w:before="105" w:line="184" w:lineRule="auto"/>
        <w:jc w:val="center"/>
        <w:outlineLvl w:val="0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海南大学2021-2022年驾驶员培训资助名额分配表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883"/>
        <w:gridCol w:w="873"/>
        <w:gridCol w:w="2277"/>
        <w:gridCol w:w="900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免费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助学券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免费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助学券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经济学院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食品科学与工程学院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热带作物学院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园艺学院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人文传播学院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植物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保护学院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动物科技学院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理学院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林学院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海洋学院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生物医学工程学院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生态与环境学院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公共管理学院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音乐与舞蹈学院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信息与通信工程学院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美术与设计学院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计算机科学与技术学院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土木建筑工程学院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化学工程与技术学院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网络空间安全学院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D9B1A0-50D0-4F7C-B1CF-16BC131252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B359A3-167D-496A-91A9-D570BFB01D8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8B071A-48C1-48E0-A30A-12621B33E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A3344"/>
    <w:rsid w:val="012E779D"/>
    <w:rsid w:val="1CB20605"/>
    <w:rsid w:val="34AA3344"/>
    <w:rsid w:val="4237422C"/>
    <w:rsid w:val="5B247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2021-09-25T03:37:00Z</dcterms:created>
  <dc:creator>神经蛙</dc:creator>
  <cp:lastModifiedBy>别吵吵</cp:lastModifiedBy>
  <dcterms:modified xsi:type="dcterms:W3CDTF">2021-09-25T04:31:45Z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52B30CE82D634F78A67CFE919DF83CAE</vt:lpwstr>
  </property>
</Properties>
</file>