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kinsoku/>
        <w:autoSpaceDE/>
        <w:autoSpaceDN/>
        <w:adjustRightInd/>
        <w:snapToGrid/>
        <w:spacing w:line="560" w:lineRule="exact"/>
        <w:ind w:firstLine="0" w:firstLineChars="0"/>
        <w:textAlignment w:val="auto"/>
        <w:rPr>
          <w:rFonts w:hint="eastAsia" w:ascii="黑体" w:hAnsi="黑体" w:eastAsia="黑体" w:cs="黑体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/>
          <w:color w:val="000000"/>
          <w:kern w:val="2"/>
          <w:sz w:val="32"/>
          <w:szCs w:val="32"/>
        </w:rPr>
        <w:t>附件</w:t>
      </w:r>
      <w:r>
        <w:rPr>
          <w:rFonts w:hint="eastAsia" w:ascii="黑体" w:hAnsi="黑体" w:eastAsia="黑体" w:cs="黑体"/>
          <w:snapToGrid/>
          <w:color w:val="000000"/>
          <w:kern w:val="2"/>
          <w:sz w:val="32"/>
          <w:szCs w:val="32"/>
          <w:lang w:val="en-US" w:eastAsia="zh-CN"/>
        </w:rPr>
        <w:t>8</w:t>
      </w:r>
    </w:p>
    <w:p>
      <w:pPr>
        <w:widowControl w:val="0"/>
        <w:kinsoku/>
        <w:autoSpaceDE/>
        <w:autoSpaceDN/>
        <w:adjustRightInd/>
        <w:snapToGrid/>
        <w:spacing w:line="240" w:lineRule="atLeast"/>
        <w:ind w:firstLine="0" w:firstLineChars="0"/>
        <w:textAlignment w:val="auto"/>
        <w:rPr>
          <w:rFonts w:ascii="黑体" w:hAnsi="黑体" w:eastAsia="黑体" w:cs="黑体"/>
          <w:snapToGrid/>
          <w:color w:val="000000"/>
          <w:kern w:val="2"/>
          <w:sz w:val="28"/>
          <w:szCs w:val="28"/>
        </w:rPr>
      </w:pPr>
    </w:p>
    <w:p>
      <w:pPr>
        <w:widowControl w:val="0"/>
        <w:kinsoku/>
        <w:autoSpaceDE/>
        <w:autoSpaceDN/>
        <w:adjustRightInd/>
        <w:snapToGrid/>
        <w:spacing w:line="240" w:lineRule="atLeas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napToGrid/>
          <w:color w:val="000000"/>
          <w:kern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snapToGrid/>
          <w:color w:val="000000"/>
          <w:kern w:val="0"/>
          <w:sz w:val="44"/>
          <w:szCs w:val="44"/>
          <w:lang w:val="en-US" w:eastAsia="zh-CN"/>
        </w:rPr>
        <w:t>海南大学“五四红旗团支部（总支）”申报汇总表</w:t>
      </w:r>
    </w:p>
    <w:p>
      <w:pPr>
        <w:widowControl w:val="0"/>
        <w:kinsoku/>
        <w:autoSpaceDE/>
        <w:autoSpaceDN/>
        <w:adjustRightInd/>
        <w:snapToGrid/>
        <w:spacing w:line="240" w:lineRule="atLeast"/>
        <w:ind w:firstLine="0" w:firstLineChars="0"/>
        <w:textAlignment w:val="auto"/>
        <w:rPr>
          <w:rFonts w:ascii="黑体" w:hAnsi="黑体" w:eastAsia="黑体" w:cs="黑体"/>
          <w:snapToGrid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</w:rPr>
        <w:t>书院团委盖章：</w:t>
      </w: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</w:rPr>
        <w:t>填报人：</w:t>
      </w: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</w:rPr>
        <w:t>联系人电话：</w:t>
      </w:r>
    </w:p>
    <w:tbl>
      <w:tblPr>
        <w:tblStyle w:val="2"/>
        <w:tblW w:w="156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1590"/>
        <w:gridCol w:w="2205"/>
        <w:gridCol w:w="3015"/>
        <w:gridCol w:w="2619"/>
        <w:gridCol w:w="1800"/>
        <w:gridCol w:w="1996"/>
        <w:gridCol w:w="1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191" w:type="dxa"/>
            <w:vAlign w:val="center"/>
          </w:tcPr>
          <w:p>
            <w:pPr>
              <w:widowControl/>
              <w:kinsoku/>
              <w:autoSpaceDE/>
              <w:autoSpaceDN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napToGrid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/>
                <w:color w:val="auto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kinsoku/>
              <w:autoSpaceDE/>
              <w:autoSpaceDN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napToGrid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/>
                <w:color w:val="auto"/>
                <w:kern w:val="0"/>
                <w:sz w:val="21"/>
                <w:szCs w:val="21"/>
                <w:lang w:bidi="ar"/>
              </w:rPr>
              <w:t>申报单位</w:t>
            </w:r>
          </w:p>
        </w:tc>
        <w:tc>
          <w:tcPr>
            <w:tcW w:w="2205" w:type="dxa"/>
            <w:vAlign w:val="center"/>
          </w:tcPr>
          <w:p>
            <w:pPr>
              <w:widowControl/>
              <w:kinsoku/>
              <w:autoSpaceDE/>
              <w:autoSpaceDN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napToGrid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/>
                <w:color w:val="auto"/>
                <w:kern w:val="0"/>
                <w:sz w:val="21"/>
                <w:szCs w:val="21"/>
                <w:lang w:bidi="ar"/>
              </w:rPr>
              <w:t>团支部最近</w:t>
            </w:r>
          </w:p>
          <w:p>
            <w:pPr>
              <w:widowControl/>
              <w:kinsoku/>
              <w:autoSpaceDE/>
              <w:autoSpaceDN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napToGrid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/>
                <w:color w:val="auto"/>
                <w:kern w:val="0"/>
                <w:sz w:val="21"/>
                <w:szCs w:val="21"/>
                <w:lang w:bidi="ar"/>
              </w:rPr>
              <w:t>一次换届时间</w:t>
            </w:r>
          </w:p>
        </w:tc>
        <w:tc>
          <w:tcPr>
            <w:tcW w:w="3015" w:type="dxa"/>
            <w:vAlign w:val="center"/>
          </w:tcPr>
          <w:p>
            <w:pPr>
              <w:widowControl/>
              <w:kinsoku/>
              <w:autoSpaceDE/>
              <w:autoSpaceDN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napToGrid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/>
                <w:color w:val="auto"/>
                <w:kern w:val="0"/>
                <w:sz w:val="21"/>
                <w:szCs w:val="21"/>
                <w:lang w:bidi="ar"/>
              </w:rPr>
              <w:t>是否登录“智慧团建”系统并完善信息，如是团总支，是否创建下级团支部</w:t>
            </w:r>
          </w:p>
        </w:tc>
        <w:tc>
          <w:tcPr>
            <w:tcW w:w="2619" w:type="dxa"/>
            <w:vAlign w:val="center"/>
          </w:tcPr>
          <w:p>
            <w:pPr>
              <w:widowControl/>
              <w:kinsoku/>
              <w:autoSpaceDE/>
              <w:autoSpaceDN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napToGrid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/>
                <w:color w:val="auto"/>
                <w:kern w:val="0"/>
                <w:sz w:val="21"/>
                <w:szCs w:val="21"/>
                <w:lang w:bidi="ar"/>
              </w:rPr>
              <w:t>主要事迹</w:t>
            </w:r>
          </w:p>
          <w:p>
            <w:pPr>
              <w:widowControl/>
              <w:kinsoku/>
              <w:autoSpaceDE/>
              <w:autoSpaceDN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napToGrid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/>
                <w:color w:val="auto"/>
                <w:kern w:val="0"/>
                <w:sz w:val="21"/>
                <w:szCs w:val="21"/>
                <w:lang w:bidi="ar"/>
              </w:rPr>
              <w:t>（300字左右）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kinsoku/>
              <w:autoSpaceDE/>
              <w:autoSpaceDN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napToGrid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/>
                <w:color w:val="auto"/>
                <w:kern w:val="0"/>
                <w:sz w:val="21"/>
                <w:szCs w:val="21"/>
                <w:lang w:bidi="ar"/>
              </w:rPr>
              <w:t>近三年来</w:t>
            </w:r>
          </w:p>
          <w:p>
            <w:pPr>
              <w:widowControl/>
              <w:kinsoku/>
              <w:autoSpaceDE/>
              <w:autoSpaceDN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napToGrid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/>
                <w:color w:val="auto"/>
                <w:kern w:val="0"/>
                <w:sz w:val="21"/>
                <w:szCs w:val="21"/>
                <w:lang w:bidi="ar"/>
              </w:rPr>
              <w:t>奖惩情况</w:t>
            </w:r>
          </w:p>
        </w:tc>
        <w:tc>
          <w:tcPr>
            <w:tcW w:w="1996" w:type="dxa"/>
            <w:vAlign w:val="center"/>
          </w:tcPr>
          <w:p>
            <w:pPr>
              <w:widowControl/>
              <w:kinsoku/>
              <w:autoSpaceDE/>
              <w:autoSpaceDN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napToGrid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/>
                <w:color w:val="auto"/>
                <w:kern w:val="0"/>
                <w:sz w:val="21"/>
                <w:szCs w:val="21"/>
                <w:lang w:bidi="ar"/>
              </w:rPr>
              <w:t>呈报单位</w:t>
            </w:r>
          </w:p>
        </w:tc>
        <w:tc>
          <w:tcPr>
            <w:tcW w:w="1214" w:type="dxa"/>
            <w:vAlign w:val="center"/>
          </w:tcPr>
          <w:p>
            <w:pPr>
              <w:widowControl/>
              <w:kinsoku/>
              <w:autoSpaceDE/>
              <w:autoSpaceDN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napToGrid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/>
                <w:color w:val="auto"/>
                <w:kern w:val="0"/>
                <w:sz w:val="21"/>
                <w:szCs w:val="21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191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napToGrid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590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napToGrid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2205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napToGrid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3015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napToGrid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2619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napToGrid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800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napToGrid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996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napToGrid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214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napToGrid/>
                <w:color w:val="auto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191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napToGrid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590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napToGrid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2205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napToGrid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3015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napToGrid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2619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napToGrid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800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napToGrid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996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napToGrid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214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napToGrid/>
                <w:color w:val="auto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191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napToGrid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590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napToGrid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2205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napToGrid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3015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napToGrid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2619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napToGrid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800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napToGrid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996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napToGrid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214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napToGrid/>
                <w:color w:val="auto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191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napToGrid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590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napToGrid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2205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napToGrid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3015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napToGrid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2619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napToGrid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800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napToGrid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996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napToGrid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214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napToGrid/>
                <w:color w:val="auto"/>
                <w:kern w:val="2"/>
                <w:sz w:val="21"/>
                <w:szCs w:val="22"/>
              </w:rPr>
            </w:pPr>
          </w:p>
        </w:tc>
      </w:tr>
    </w:tbl>
    <w:p/>
    <w:sectPr>
      <w:pgSz w:w="16838" w:h="11906" w:orient="landscape"/>
      <w:pgMar w:top="1531" w:right="2154" w:bottom="1417" w:left="204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iYzRlYjMwYzc5NzhjMzUyMGFhOTExOGJkN2IzMTAifQ=="/>
  </w:docVars>
  <w:rsids>
    <w:rsidRoot w:val="1E30469C"/>
    <w:rsid w:val="1CDA4664"/>
    <w:rsid w:val="1E30469C"/>
    <w:rsid w:val="4FE7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2024-04-10T01:32:00Z</dcterms:created>
  <dc:creator>一米阳光</dc:creator>
  <cp:lastModifiedBy>白扇.</cp:lastModifiedBy>
  <dcterms:modified xsi:type="dcterms:W3CDTF">2024-04-11T08:28:57Z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878A9D0727824C9B80432437D2AB1475_11</vt:lpwstr>
  </property>
</Properties>
</file>